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9E" w:rsidRPr="00702ED6" w:rsidRDefault="002A299E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2ED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="00702ED6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2A299E" w:rsidRPr="00702ED6" w:rsidRDefault="00702ED6" w:rsidP="002A2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การแปลง</w:t>
      </w:r>
      <w:r w:rsidR="002A299E" w:rsidRPr="00702ED6">
        <w:rPr>
          <w:rFonts w:ascii="TH SarabunPSK" w:hAnsi="TH SarabunPSK" w:cs="TH SarabunPSK" w:hint="cs"/>
          <w:b/>
          <w:bCs/>
          <w:sz w:val="40"/>
          <w:szCs w:val="40"/>
          <w:cs/>
        </w:rPr>
        <w:t>แผนปฏิบัติราชการ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สู่การปฏิบัติ</w:t>
      </w:r>
      <w:r w:rsidR="002A299E" w:rsidRPr="00702ED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2A299E" w:rsidRPr="00F14846" w:rsidRDefault="002A299E" w:rsidP="002A299E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FC6954" w:rsidRDefault="00FC6954" w:rsidP="00FC69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แผนปฏิบัติราชการ 4 ปี พ.ศ. 2555-2558 คณะเทคโนโลยีคหกรรมศาสตร์ เป็นแผนปฏิบัติราชการที่คณะฯ แปลงมาจากแผนปฏิบัติราชการ 4 ปี พ.ศ. 2555-2558 ของมหาวิทยาลัยเทคโนโลยีราชมงคลธัญบุรี เพื่อแสดงภารกิจที่คณะฯ จะดำเนินการตลอดระยะเวลา 4 ปี สนับสนุนการบริหารของมหาวิทยาลัยเทคโนโลยีราชมงคลธัญบุรี ให้บรรลุผลสัมฤทธิ์ตามเป้าหมาย มีสาระสำคัญที่แสดงให้เห็นถึงการแปลงประเด็นยุทธศาสตร์ ที่คณะฯ เข้าไปเกี่ยวข้องสู่ภารกิจที่ต้องดำเนินการ โดยได้กำหนดเป้าหมายการให้บริการ ตัวชี้วัดผลสำเร็จของภารกิจ ค่าเป้าหมาย ผลผลิต/โครงการ ที่จะจัดทำเพื่อขอรับงบประมาณสนับสนุนในระยะเวลา 4 ปี โดยใช้แผนปฏิบัติราชการประจำปีเป็นตัวขับเคลื่อนสู่ความสำเร็จ</w:t>
      </w:r>
    </w:p>
    <w:p w:rsidR="00CB2B19" w:rsidRDefault="00CB2B19" w:rsidP="00FC69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B2B19" w:rsidRDefault="00CB2B19" w:rsidP="00FC69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B2B19" w:rsidRDefault="00CB2B19" w:rsidP="00CB2B19">
      <w:pPr>
        <w:spacing w:after="0" w:line="240" w:lineRule="auto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2822701" cy="2557755"/>
            <wp:effectExtent l="19050" t="0" r="0" b="0"/>
            <wp:docPr id="1" name="Picture 1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017" t="4608" r="24179" b="1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01" cy="25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2724150" cy="2557790"/>
            <wp:effectExtent l="19050" t="0" r="0" b="0"/>
            <wp:docPr id="4" name="Picture 4" descr="Sl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d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981" t="5069" r="28842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19" w:rsidRDefault="00CB2B19" w:rsidP="00FC69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C6954" w:rsidRDefault="00FC6954" w:rsidP="00FC6954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FC695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การแปลงแผนปฏิบัติราชการ 4 ปี พ</w:t>
      </w:r>
      <w:r w:rsidR="00D333E2">
        <w:rPr>
          <w:rFonts w:ascii="TH SarabunPSK" w:hAnsi="TH SarabunPSK" w:cs="TH SarabunPSK"/>
          <w:b/>
          <w:bCs/>
          <w:i/>
          <w:iCs/>
          <w:sz w:val="32"/>
          <w:szCs w:val="32"/>
        </w:rPr>
        <w:t>.</w:t>
      </w:r>
      <w:r w:rsidRPr="00FC695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ศ. 2555-2558 คณะเทคโนโลยีคหกรรมศาสตร์สู่การปฏิบัติ</w:t>
      </w:r>
    </w:p>
    <w:p w:rsidR="00CB2B19" w:rsidRPr="00D333E2" w:rsidRDefault="00CB2B19" w:rsidP="00FC6954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0"/>
          <w:szCs w:val="20"/>
        </w:rPr>
      </w:pPr>
    </w:p>
    <w:p w:rsidR="00FC6954" w:rsidRDefault="00FC6954" w:rsidP="00FC69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ในการแปลงแผนปฏิบัติราชการ 4 ปี พ.ศ. 2555-2558 ไปสู่การปฏิบัตินั้น ต้องอาศัยแผนปฏิบัติราชการประจำปี เป็นเครื่องมือสำหรับใช้เป็นแนวปฏิบัติ โดยมีขั้นตอนต่าง ๆ ดังนี้ </w:t>
      </w:r>
    </w:p>
    <w:p w:rsidR="00FC6954" w:rsidRDefault="00FC6954" w:rsidP="00FC69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การถ่ายทอดแผนปฏิบัติราชการ 4 ปี พ.ศ. 2555-2558  คณะเทคโนโลยีคหกรรมศาสตร์สู่ระดับฝ่าย </w:t>
      </w:r>
      <w:r w:rsidR="006325C9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 ในสังกัด โดยการประชุมชี้แจง  ทำความเข้าใจและความชัดเจน</w:t>
      </w:r>
      <w:r w:rsidR="006325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จัดทำแผนปฏิบัติราชการ 4 ปี พ.ศ. 2555-2558 เพื่อกำหนดค่าเป้าหมาย โครงการ ตลอดจนทรัพยากรที่ต้องการสำหรับจัดทำงบประมาณประจำปี</w:t>
      </w:r>
    </w:p>
    <w:p w:rsidR="00FC6954" w:rsidRDefault="00FC6954" w:rsidP="00FC69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ประชุมประชาพิจารณ์ แผนปฏิบัติราชการ 4 ปี พ</w:t>
      </w:r>
      <w:r w:rsidR="00D333E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 2555-2558  ฉบับร่างให้บุคลากรได้รับทราบและแสดงความคิดเห็น ตลอดจนร่วมวางแผนการจัดทำโครงการต่าง ๆ รายการครุภัณฑ์ที่จำเป็น ฯลฯ</w:t>
      </w:r>
    </w:p>
    <w:p w:rsidR="00FC6954" w:rsidRDefault="00FC6954" w:rsidP="00FC695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คณะเทคโนโลยีคหกรรมศาสตร์ ได้สื่อสารภายในองค์กรอย่างทั่วถึงและต่อเนื่อง บุคลากรทุกระดับรับทราบ และมีส่วนร่วมในการดำเนินภารกิจ เพื่อนำไปสู่ผลสัมฤทธิ์ที่ตั้งเป้าหมายไว้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14846" w:rsidRDefault="00F14846" w:rsidP="00A628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14846" w:rsidRDefault="00F14846" w:rsidP="00A628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14846" w:rsidRPr="00F14846" w:rsidRDefault="00F14846" w:rsidP="00A628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D333E2" w:rsidRPr="00D333E2" w:rsidRDefault="00D333E2" w:rsidP="00A628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33E2">
        <w:rPr>
          <w:rFonts w:ascii="TH SarabunPSK" w:hAnsi="TH SarabunPSK" w:cs="TH SarabunPSK"/>
          <w:sz w:val="32"/>
          <w:szCs w:val="32"/>
          <w:cs/>
        </w:rPr>
        <w:t>พิจารณาสนับสนุน เพื่อให้โครงการที่กำหนดไว้สามารถดำเนินการได้ 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D333E2">
        <w:rPr>
          <w:rFonts w:ascii="TH SarabunPSK" w:hAnsi="TH SarabunPSK" w:cs="TH SarabunPSK"/>
          <w:sz w:val="32"/>
          <w:szCs w:val="32"/>
          <w:cs/>
        </w:rPr>
        <w:t>ต้องให้การสนับสนุนในด้านการปรับโครงสร้าง การปรับระบบงานหรือระเบียบ การจัดหรือปรับบุคลากร การจัดสรรหรือจัดหางบประมาณ การสนับสนุนสถานที่ วัสดุอุปกรณ์</w:t>
      </w:r>
    </w:p>
    <w:p w:rsidR="00D333E2" w:rsidRPr="00D333E2" w:rsidRDefault="00D333E2" w:rsidP="00A628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33E2">
        <w:rPr>
          <w:rFonts w:ascii="TH SarabunPSK" w:hAnsi="TH SarabunPSK" w:cs="TH SarabunPSK"/>
          <w:sz w:val="32"/>
          <w:szCs w:val="32"/>
          <w:cs/>
        </w:rPr>
        <w:t>การสร้างพลังและความร่วมมือเพื่อนำไปสู่ผลสัมฤทธิ์ที่ตั้งเป้าหมายไว้  ตามแผนงานและโครงการอาจจะส่งผลให้เกิดการเปลี่ยนแปลงและการให้บุคลากรยอมรับการเปลี่ยนแปลง นั้น วิธีการที่จะนำมาใช้ประกอบด้วย พัฒนาศักยภาพและภาวะผู้นำของผู้บริหารระดับต่าง ๆ การมีส่วนร่วม การทำงานเป็นทีม ความผูกพันและการยอมรับ การจูงใจ</w:t>
      </w:r>
    </w:p>
    <w:p w:rsidR="00D333E2" w:rsidRPr="00A6289E" w:rsidRDefault="00D333E2" w:rsidP="00A628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D333E2" w:rsidRPr="00523835" w:rsidRDefault="00D333E2" w:rsidP="00A6289E">
      <w:pPr>
        <w:pStyle w:val="ad"/>
        <w:spacing w:after="0"/>
        <w:ind w:left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238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การถ่ายทอดแผนปฏิบัติราชการประจำปีสู่การปฏิบัติ</w:t>
      </w:r>
    </w:p>
    <w:p w:rsidR="00744B9C" w:rsidRDefault="00FC6954" w:rsidP="00A6289E">
      <w:pPr>
        <w:spacing w:after="0" w:line="240" w:lineRule="auto"/>
        <w:ind w:firstLine="720"/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>การถ่ายทอดแผนปฏิบัติราชการประจำปี คือ การนำยุทธศาสตร์ไปสู่การปฏิบัติ ซึ่งเป็นกระบวนการหนึ่งในการบริหารเชิงกลยุทธ์ โดยคณะเทคโนโลยีคหกรรมศาสตร์มีการดำเนินการที่สำคัญคือ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การจัดทำแผนปฏิบัติราชการประจำปี ของคณะเทคโนโลยีคหกรรมศาสตร์ที่สอดรับกับแผนปฏิบัติราชการประจำปีของมหาวิทยาลัย ซึ่งมีการกำหนดแผนงานโครงการ กิจกรรม ผลผลิต ผลลัพธ์ ระยะเวลา งบประมาณและผู้รับผิดชอบในแต่ละพันธกิจหลัก คือ การผลิตบัณฑิต การวิจัย การบริการวิชาการ การทำนุบำรุงศาสนา ศิลปวัฒนธรรม และการบริหารจัดการ รวมถึง ความต้องการทรัพยากรด้านบุคคล ด้านครุภัณฑ์ และด้านสิ่งก่อสร้าง ซึ่งทั้งหมดนี้จะสอดคล้องกับประเด็นยุทธศาสตร์ทั้ง 5 ด้าน และเป้าประสงค์ของมหาวิทยาลัย</w:t>
      </w:r>
    </w:p>
    <w:p w:rsidR="00744B9C" w:rsidRDefault="00744B9C"/>
    <w:p w:rsidR="00744B9C" w:rsidRDefault="00744B9C"/>
    <w:p w:rsidR="00744B9C" w:rsidRDefault="00744B9C"/>
    <w:p w:rsidR="00744B9C" w:rsidRDefault="00744B9C"/>
    <w:p w:rsidR="00744B9C" w:rsidRDefault="00744B9C"/>
    <w:p w:rsidR="00744B9C" w:rsidRDefault="00744B9C"/>
    <w:p w:rsidR="00744B9C" w:rsidRDefault="00744B9C"/>
    <w:p w:rsidR="00744B9C" w:rsidRDefault="00744B9C"/>
    <w:sectPr w:rsidR="00744B9C" w:rsidSect="00D93790">
      <w:headerReference w:type="default" r:id="rId10"/>
      <w:pgSz w:w="11906" w:h="16838"/>
      <w:pgMar w:top="1080" w:right="1008" w:bottom="1350" w:left="1886" w:header="45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3F6" w:rsidRDefault="00B673F6" w:rsidP="00744B9C">
      <w:pPr>
        <w:spacing w:after="0" w:line="240" w:lineRule="auto"/>
      </w:pPr>
      <w:r>
        <w:separator/>
      </w:r>
    </w:p>
  </w:endnote>
  <w:endnote w:type="continuationSeparator" w:id="1">
    <w:p w:rsidR="00B673F6" w:rsidRDefault="00B673F6" w:rsidP="0074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3F6" w:rsidRDefault="00B673F6" w:rsidP="00744B9C">
      <w:pPr>
        <w:spacing w:after="0" w:line="240" w:lineRule="auto"/>
      </w:pPr>
      <w:r>
        <w:separator/>
      </w:r>
    </w:p>
  </w:footnote>
  <w:footnote w:type="continuationSeparator" w:id="1">
    <w:p w:rsidR="00B673F6" w:rsidRDefault="00B673F6" w:rsidP="0074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37"/>
      <w:docPartObj>
        <w:docPartGallery w:val="Page Numbers (Top of Page)"/>
        <w:docPartUnique/>
      </w:docPartObj>
    </w:sdtPr>
    <w:sdtContent>
      <w:p w:rsidR="00003BC4" w:rsidRDefault="00003BC4" w:rsidP="00702ED6">
        <w:pPr>
          <w:pStyle w:val="a3"/>
          <w:ind w:left="1350"/>
          <w:jc w:val="right"/>
        </w:pPr>
        <w:r w:rsidRPr="00E62C49">
          <w:rPr>
            <w:rFonts w:ascii="TH SarabunPSK" w:hAnsi="TH SarabunPSK" w:cs="TH SarabunPSK"/>
            <w:noProof/>
            <w:sz w:val="32"/>
            <w:szCs w:val="32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104775</wp:posOffset>
              </wp:positionV>
              <wp:extent cx="342900" cy="504825"/>
              <wp:effectExtent l="0" t="0" r="0" b="0"/>
              <wp:wrapNone/>
              <wp:docPr id="2" name="รูปภาพ 0" descr="RMUTT_color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รูปภาพ 0" descr="RMUTT_color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D93790" w:rsidRPr="00D93790" w:rsidRDefault="00003BC4" w:rsidP="00C15966">
    <w:pPr>
      <w:pStyle w:val="a3"/>
      <w:pBdr>
        <w:bottom w:val="thickThinSmallGap" w:sz="24" w:space="1" w:color="622423"/>
      </w:pBdr>
      <w:tabs>
        <w:tab w:val="left" w:pos="630"/>
      </w:tabs>
      <w:rPr>
        <w:rFonts w:ascii="TH SarabunPSK" w:hAnsi="TH SarabunPSK" w:cs="TH SarabunPSK"/>
        <w:b/>
        <w:bCs/>
        <w:sz w:val="2"/>
        <w:szCs w:val="2"/>
        <w:cs/>
      </w:rPr>
    </w:pPr>
    <w:r>
      <w:rPr>
        <w:rFonts w:ascii="Cambria" w:hAnsi="Cambria" w:hint="cs"/>
        <w:sz w:val="32"/>
        <w:szCs w:val="32"/>
        <w:cs/>
      </w:rPr>
      <w:t xml:space="preserve"> </w:t>
    </w:r>
    <w:r>
      <w:rPr>
        <w:rFonts w:ascii="Cambria" w:hAnsi="Cambria" w:hint="cs"/>
        <w:sz w:val="32"/>
        <w:szCs w:val="32"/>
        <w:cs/>
      </w:rPr>
      <w:tab/>
    </w:r>
    <w:r>
      <w:rPr>
        <w:rFonts w:ascii="Cambria" w:hAnsi="Cambria"/>
        <w:sz w:val="32"/>
        <w:szCs w:val="32"/>
        <w:cs/>
      </w:rPr>
      <w:t xml:space="preserve">แผนปฏิบัติราชการ 4 ปี พ.ศ. 2555 – 2558 </w:t>
    </w:r>
    <w:r>
      <w:rPr>
        <w:rFonts w:ascii="Cambria" w:hAnsi="Cambria" w:hint="cs"/>
        <w:sz w:val="32"/>
        <w:szCs w:val="32"/>
        <w:cs/>
      </w:rPr>
      <w:t>คณะเทคโนโลยีคหกรรมศาสตร์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615"/>
    <w:multiLevelType w:val="hybridMultilevel"/>
    <w:tmpl w:val="7FA2C960"/>
    <w:lvl w:ilvl="0" w:tplc="DCD6A4BC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77954ED"/>
    <w:multiLevelType w:val="hybridMultilevel"/>
    <w:tmpl w:val="CC963C7A"/>
    <w:lvl w:ilvl="0" w:tplc="88BC15BE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F07450E"/>
    <w:multiLevelType w:val="hybridMultilevel"/>
    <w:tmpl w:val="5134AA98"/>
    <w:lvl w:ilvl="0" w:tplc="0BE6F2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3832D77"/>
    <w:multiLevelType w:val="multilevel"/>
    <w:tmpl w:val="5C6E3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F56285"/>
    <w:multiLevelType w:val="multilevel"/>
    <w:tmpl w:val="363E5C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AFE2C81"/>
    <w:multiLevelType w:val="hybridMultilevel"/>
    <w:tmpl w:val="75B8A866"/>
    <w:lvl w:ilvl="0" w:tplc="24C4F29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14151"/>
    <w:multiLevelType w:val="hybridMultilevel"/>
    <w:tmpl w:val="689A5F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241D14"/>
    <w:multiLevelType w:val="hybridMultilevel"/>
    <w:tmpl w:val="9516131A"/>
    <w:lvl w:ilvl="0" w:tplc="CE22A7EA">
      <w:start w:val="1"/>
      <w:numFmt w:val="bullet"/>
      <w:lvlText w:val="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C78DB"/>
    <w:multiLevelType w:val="hybridMultilevel"/>
    <w:tmpl w:val="63A40C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CA974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70C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A8C578C"/>
    <w:multiLevelType w:val="hybridMultilevel"/>
    <w:tmpl w:val="A942CB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4B35183"/>
    <w:multiLevelType w:val="hybridMultilevel"/>
    <w:tmpl w:val="401012CC"/>
    <w:lvl w:ilvl="0" w:tplc="1F068EA2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45756235"/>
    <w:multiLevelType w:val="hybridMultilevel"/>
    <w:tmpl w:val="36D621C6"/>
    <w:lvl w:ilvl="0" w:tplc="2C263B96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46B838C2"/>
    <w:multiLevelType w:val="hybridMultilevel"/>
    <w:tmpl w:val="601683F8"/>
    <w:lvl w:ilvl="0" w:tplc="44A270A2">
      <w:start w:val="1"/>
      <w:numFmt w:val="bullet"/>
      <w:lvlText w:val=""/>
      <w:lvlJc w:val="left"/>
      <w:pPr>
        <w:ind w:left="3150" w:hanging="36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3">
    <w:nsid w:val="4A9B5EDD"/>
    <w:multiLevelType w:val="hybridMultilevel"/>
    <w:tmpl w:val="118C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C590C"/>
    <w:multiLevelType w:val="hybridMultilevel"/>
    <w:tmpl w:val="CAF254A4"/>
    <w:lvl w:ilvl="0" w:tplc="7208246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>
    <w:nsid w:val="54273122"/>
    <w:multiLevelType w:val="hybridMultilevel"/>
    <w:tmpl w:val="350EC65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5A257A24"/>
    <w:multiLevelType w:val="hybridMultilevel"/>
    <w:tmpl w:val="5C1026CA"/>
    <w:lvl w:ilvl="0" w:tplc="AE56B2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5DD506D1"/>
    <w:multiLevelType w:val="hybridMultilevel"/>
    <w:tmpl w:val="00807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D3ABD"/>
    <w:multiLevelType w:val="multilevel"/>
    <w:tmpl w:val="CC50C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29D5C4A"/>
    <w:multiLevelType w:val="hybridMultilevel"/>
    <w:tmpl w:val="A072B7D8"/>
    <w:lvl w:ilvl="0" w:tplc="4DC053F6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>
    <w:nsid w:val="6E4A57D1"/>
    <w:multiLevelType w:val="multilevel"/>
    <w:tmpl w:val="5C6E3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71D6882"/>
    <w:multiLevelType w:val="hybridMultilevel"/>
    <w:tmpl w:val="33801D5E"/>
    <w:lvl w:ilvl="0" w:tplc="0FC8CE40">
      <w:start w:val="1"/>
      <w:numFmt w:val="bullet"/>
      <w:lvlText w:val=""/>
      <w:lvlJc w:val="left"/>
      <w:pPr>
        <w:ind w:left="60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5715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79046A68"/>
    <w:multiLevelType w:val="multilevel"/>
    <w:tmpl w:val="C352B46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3">
    <w:nsid w:val="7B55307E"/>
    <w:multiLevelType w:val="hybridMultilevel"/>
    <w:tmpl w:val="3C6C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14795"/>
    <w:multiLevelType w:val="hybridMultilevel"/>
    <w:tmpl w:val="43883752"/>
    <w:lvl w:ilvl="0" w:tplc="9B72D49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7E665E97"/>
    <w:multiLevelType w:val="hybridMultilevel"/>
    <w:tmpl w:val="5C78F356"/>
    <w:lvl w:ilvl="0" w:tplc="25D487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7F41383F"/>
    <w:multiLevelType w:val="hybridMultilevel"/>
    <w:tmpl w:val="D0805364"/>
    <w:lvl w:ilvl="0" w:tplc="93D868B4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0070C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20"/>
  </w:num>
  <w:num w:numId="5">
    <w:abstractNumId w:val="4"/>
  </w:num>
  <w:num w:numId="6">
    <w:abstractNumId w:val="5"/>
  </w:num>
  <w:num w:numId="7">
    <w:abstractNumId w:val="3"/>
  </w:num>
  <w:num w:numId="8">
    <w:abstractNumId w:val="22"/>
  </w:num>
  <w:num w:numId="9">
    <w:abstractNumId w:val="25"/>
  </w:num>
  <w:num w:numId="10">
    <w:abstractNumId w:val="16"/>
  </w:num>
  <w:num w:numId="11">
    <w:abstractNumId w:val="24"/>
  </w:num>
  <w:num w:numId="12">
    <w:abstractNumId w:val="2"/>
  </w:num>
  <w:num w:numId="13">
    <w:abstractNumId w:val="23"/>
  </w:num>
  <w:num w:numId="14">
    <w:abstractNumId w:val="15"/>
  </w:num>
  <w:num w:numId="15">
    <w:abstractNumId w:val="7"/>
  </w:num>
  <w:num w:numId="16">
    <w:abstractNumId w:val="1"/>
  </w:num>
  <w:num w:numId="17">
    <w:abstractNumId w:val="8"/>
  </w:num>
  <w:num w:numId="18">
    <w:abstractNumId w:val="6"/>
  </w:num>
  <w:num w:numId="19">
    <w:abstractNumId w:val="9"/>
  </w:num>
  <w:num w:numId="20">
    <w:abstractNumId w:val="26"/>
  </w:num>
  <w:num w:numId="21">
    <w:abstractNumId w:val="10"/>
  </w:num>
  <w:num w:numId="22">
    <w:abstractNumId w:val="19"/>
  </w:num>
  <w:num w:numId="23">
    <w:abstractNumId w:val="21"/>
  </w:num>
  <w:num w:numId="24">
    <w:abstractNumId w:val="0"/>
  </w:num>
  <w:num w:numId="25">
    <w:abstractNumId w:val="11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4">
      <o:colormenu v:ext="edit" fillcolor="none [661]" strokecolor="none [2405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44B9C"/>
    <w:rsid w:val="00002280"/>
    <w:rsid w:val="00003BC4"/>
    <w:rsid w:val="00020680"/>
    <w:rsid w:val="00024979"/>
    <w:rsid w:val="00031E9A"/>
    <w:rsid w:val="000447B0"/>
    <w:rsid w:val="00064051"/>
    <w:rsid w:val="000758FD"/>
    <w:rsid w:val="000777F2"/>
    <w:rsid w:val="000C4246"/>
    <w:rsid w:val="000D13E9"/>
    <w:rsid w:val="000D3A39"/>
    <w:rsid w:val="000E39D2"/>
    <w:rsid w:val="00107A43"/>
    <w:rsid w:val="00125458"/>
    <w:rsid w:val="0015178D"/>
    <w:rsid w:val="00166342"/>
    <w:rsid w:val="00193A32"/>
    <w:rsid w:val="001C3494"/>
    <w:rsid w:val="002178EB"/>
    <w:rsid w:val="00221E1D"/>
    <w:rsid w:val="00260059"/>
    <w:rsid w:val="002A299E"/>
    <w:rsid w:val="002E71C2"/>
    <w:rsid w:val="002E74FB"/>
    <w:rsid w:val="002F613F"/>
    <w:rsid w:val="003105B1"/>
    <w:rsid w:val="00320D17"/>
    <w:rsid w:val="00324152"/>
    <w:rsid w:val="00340AD5"/>
    <w:rsid w:val="00355C8D"/>
    <w:rsid w:val="00386ADE"/>
    <w:rsid w:val="003A0AD0"/>
    <w:rsid w:val="003B658E"/>
    <w:rsid w:val="003C5B2B"/>
    <w:rsid w:val="00414145"/>
    <w:rsid w:val="00454C5D"/>
    <w:rsid w:val="00496D20"/>
    <w:rsid w:val="004A10C8"/>
    <w:rsid w:val="004B73EA"/>
    <w:rsid w:val="004E3FA5"/>
    <w:rsid w:val="00523835"/>
    <w:rsid w:val="005323AA"/>
    <w:rsid w:val="00536C93"/>
    <w:rsid w:val="00542A02"/>
    <w:rsid w:val="0056239F"/>
    <w:rsid w:val="00572304"/>
    <w:rsid w:val="005A7B93"/>
    <w:rsid w:val="005B3592"/>
    <w:rsid w:val="0062252B"/>
    <w:rsid w:val="006325C9"/>
    <w:rsid w:val="00641ABF"/>
    <w:rsid w:val="00662990"/>
    <w:rsid w:val="00683D79"/>
    <w:rsid w:val="006D61BA"/>
    <w:rsid w:val="006F434B"/>
    <w:rsid w:val="00702ED6"/>
    <w:rsid w:val="00705FFB"/>
    <w:rsid w:val="00712AE7"/>
    <w:rsid w:val="00744B9C"/>
    <w:rsid w:val="00775075"/>
    <w:rsid w:val="007815A6"/>
    <w:rsid w:val="007A0AF8"/>
    <w:rsid w:val="007C3688"/>
    <w:rsid w:val="007D0DD0"/>
    <w:rsid w:val="007D30C8"/>
    <w:rsid w:val="007D361B"/>
    <w:rsid w:val="00805FBA"/>
    <w:rsid w:val="0082556C"/>
    <w:rsid w:val="0082637C"/>
    <w:rsid w:val="008276A7"/>
    <w:rsid w:val="00830260"/>
    <w:rsid w:val="00867318"/>
    <w:rsid w:val="008763F3"/>
    <w:rsid w:val="00887666"/>
    <w:rsid w:val="008C616E"/>
    <w:rsid w:val="009072D9"/>
    <w:rsid w:val="009370DE"/>
    <w:rsid w:val="0094071C"/>
    <w:rsid w:val="009A2D3B"/>
    <w:rsid w:val="009C017B"/>
    <w:rsid w:val="009C3FE4"/>
    <w:rsid w:val="009C4563"/>
    <w:rsid w:val="009C7685"/>
    <w:rsid w:val="009D677F"/>
    <w:rsid w:val="00A066FF"/>
    <w:rsid w:val="00A136FB"/>
    <w:rsid w:val="00A33954"/>
    <w:rsid w:val="00A36E18"/>
    <w:rsid w:val="00A6289E"/>
    <w:rsid w:val="00A65068"/>
    <w:rsid w:val="00A67B7E"/>
    <w:rsid w:val="00A97247"/>
    <w:rsid w:val="00AD00E9"/>
    <w:rsid w:val="00B00DBD"/>
    <w:rsid w:val="00B57946"/>
    <w:rsid w:val="00B673F6"/>
    <w:rsid w:val="00BC2FAF"/>
    <w:rsid w:val="00BE252F"/>
    <w:rsid w:val="00BE73C9"/>
    <w:rsid w:val="00C15966"/>
    <w:rsid w:val="00C20ACA"/>
    <w:rsid w:val="00C254B7"/>
    <w:rsid w:val="00C2595C"/>
    <w:rsid w:val="00C46BEF"/>
    <w:rsid w:val="00C52437"/>
    <w:rsid w:val="00C61192"/>
    <w:rsid w:val="00C66078"/>
    <w:rsid w:val="00C80255"/>
    <w:rsid w:val="00CA29A7"/>
    <w:rsid w:val="00CB2B19"/>
    <w:rsid w:val="00CC325A"/>
    <w:rsid w:val="00CE06FB"/>
    <w:rsid w:val="00CF7884"/>
    <w:rsid w:val="00CF7FD5"/>
    <w:rsid w:val="00D15401"/>
    <w:rsid w:val="00D333E2"/>
    <w:rsid w:val="00D87A7A"/>
    <w:rsid w:val="00D93790"/>
    <w:rsid w:val="00DB26BE"/>
    <w:rsid w:val="00DD6385"/>
    <w:rsid w:val="00E03F1C"/>
    <w:rsid w:val="00E15938"/>
    <w:rsid w:val="00E15DAC"/>
    <w:rsid w:val="00E16955"/>
    <w:rsid w:val="00E57318"/>
    <w:rsid w:val="00E62C49"/>
    <w:rsid w:val="00E845A6"/>
    <w:rsid w:val="00E97FC0"/>
    <w:rsid w:val="00EC058D"/>
    <w:rsid w:val="00ED3E80"/>
    <w:rsid w:val="00ED456A"/>
    <w:rsid w:val="00ED714A"/>
    <w:rsid w:val="00F145D6"/>
    <w:rsid w:val="00F14846"/>
    <w:rsid w:val="00F15F0D"/>
    <w:rsid w:val="00F50D27"/>
    <w:rsid w:val="00F83EAB"/>
    <w:rsid w:val="00F9766A"/>
    <w:rsid w:val="00F97918"/>
    <w:rsid w:val="00FC1313"/>
    <w:rsid w:val="00FC6954"/>
    <w:rsid w:val="00FC72AE"/>
    <w:rsid w:val="00FF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661]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B9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44B9C"/>
  </w:style>
  <w:style w:type="paragraph" w:styleId="a5">
    <w:name w:val="footer"/>
    <w:basedOn w:val="a"/>
    <w:link w:val="a6"/>
    <w:uiPriority w:val="99"/>
    <w:semiHidden/>
    <w:unhideWhenUsed/>
    <w:rsid w:val="00744B9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44B9C"/>
  </w:style>
  <w:style w:type="paragraph" w:styleId="a7">
    <w:name w:val="No Spacing"/>
    <w:uiPriority w:val="1"/>
    <w:qFormat/>
    <w:rsid w:val="00744B9C"/>
  </w:style>
  <w:style w:type="table" w:styleId="a8">
    <w:name w:val="Table Grid"/>
    <w:basedOn w:val="a1"/>
    <w:uiPriority w:val="59"/>
    <w:rsid w:val="00744B9C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44B9C"/>
    <w:pPr>
      <w:ind w:left="720"/>
      <w:contextualSpacing/>
    </w:pPr>
  </w:style>
  <w:style w:type="paragraph" w:customStyle="1" w:styleId="Default">
    <w:name w:val="Default"/>
    <w:rsid w:val="000447B0"/>
    <w:pPr>
      <w:autoSpaceDE w:val="0"/>
      <w:autoSpaceDN w:val="0"/>
      <w:adjustRightInd w:val="0"/>
      <w:ind w:left="0" w:firstLine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1">
    <w:name w:val="ปกติ+1"/>
    <w:basedOn w:val="Default"/>
    <w:next w:val="Default"/>
    <w:rsid w:val="000447B0"/>
    <w:rPr>
      <w:rFonts w:cs="Angsana New"/>
      <w:color w:val="auto"/>
    </w:rPr>
  </w:style>
  <w:style w:type="character" w:styleId="aa">
    <w:name w:val="Hyperlink"/>
    <w:basedOn w:val="a0"/>
    <w:rsid w:val="00F9766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5F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05FFB"/>
    <w:rPr>
      <w:rFonts w:ascii="Tahoma" w:hAnsi="Tahoma" w:cs="Angsana New"/>
      <w:sz w:val="16"/>
      <w:szCs w:val="20"/>
    </w:rPr>
  </w:style>
  <w:style w:type="paragraph" w:styleId="ad">
    <w:name w:val="Body Text Indent"/>
    <w:basedOn w:val="a"/>
    <w:link w:val="ae"/>
    <w:rsid w:val="00CB2B19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e">
    <w:name w:val="การเยื้องเนื้อความ อักขระ"/>
    <w:basedOn w:val="a0"/>
    <w:link w:val="ad"/>
    <w:rsid w:val="00CB2B1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4968-EF0A-4B76-8D58-26073EE4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hertz</dc:creator>
  <cp:keywords/>
  <dc:description/>
  <cp:lastModifiedBy>moo</cp:lastModifiedBy>
  <cp:revision>60</cp:revision>
  <cp:lastPrinted>2013-09-03T07:52:00Z</cp:lastPrinted>
  <dcterms:created xsi:type="dcterms:W3CDTF">2012-04-10T04:30:00Z</dcterms:created>
  <dcterms:modified xsi:type="dcterms:W3CDTF">2013-09-03T07:52:00Z</dcterms:modified>
</cp:coreProperties>
</file>