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C8" w:rsidRPr="00137918" w:rsidRDefault="00182DC8" w:rsidP="00182DC8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7918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182DC8" w:rsidRPr="00137918" w:rsidRDefault="00182DC8" w:rsidP="00182DC8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7918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182DC8" w:rsidRPr="00496D20" w:rsidRDefault="00182DC8" w:rsidP="00182DC8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182DC8" w:rsidRDefault="00182DC8" w:rsidP="00182DC8">
      <w:pPr>
        <w:pStyle w:val="a7"/>
        <w:tabs>
          <w:tab w:val="left" w:pos="142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6D20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D20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คณะที่จัดการเรียนการสอนวิชาชีพในระดับอุดมศึกษา สังกัด มหาวิทยาลัยเทคโนโลยีราชมงคลธัญบุรี มีวิสัยทัศน์  คือ คณะเทคโนโลยีคหกรรมศาสตร์ </w:t>
      </w:r>
      <w:r w:rsidR="007444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เป็นผู้นำด้านวิชาชีพคหกรรมศาสตร์ที่ยอมรับในระดับ</w:t>
      </w:r>
      <w:r w:rsidR="0074444B">
        <w:rPr>
          <w:rFonts w:ascii="TH SarabunPSK" w:hAnsi="TH SarabunPSK" w:cs="TH SarabunPSK" w:hint="cs"/>
          <w:sz w:val="32"/>
          <w:szCs w:val="32"/>
          <w:cs/>
        </w:rPr>
        <w:t>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โดยมีพันธกิจดังนี้</w:t>
      </w:r>
    </w:p>
    <w:p w:rsidR="00347D0E" w:rsidRPr="00347D0E" w:rsidRDefault="00347D0E" w:rsidP="00182DC8">
      <w:pPr>
        <w:pStyle w:val="a7"/>
        <w:tabs>
          <w:tab w:val="left" w:pos="142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</w:rPr>
      </w:pPr>
    </w:p>
    <w:p w:rsidR="00182DC8" w:rsidRDefault="00182DC8" w:rsidP="0083452F">
      <w:pPr>
        <w:pStyle w:val="a7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จัดการศึกษาวิชาชีพคหกรรมศาสตร์ ที่เน้นบัณฑิตนักปฏิบัติโดยจัดการเรียนการสอนแบบบูรณาการ </w:t>
      </w:r>
      <w:r w:rsidR="00347D0E">
        <w:rPr>
          <w:rFonts w:ascii="TH SarabunPSK" w:hAnsi="TH SarabunPSK" w:cs="TH SarabunPSK"/>
          <w:sz w:val="32"/>
          <w:szCs w:val="32"/>
        </w:rPr>
        <w:t>(WIL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82DC8" w:rsidRDefault="00182DC8" w:rsidP="0083452F">
      <w:pPr>
        <w:pStyle w:val="a7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สร้างงานวิจัยถ่ายทอดและบูรณาการวิชาชีพคหกรรมศาสตร์ เพื่อประโยชน์กับชุมชนและสังคม</w:t>
      </w:r>
    </w:p>
    <w:p w:rsidR="00182DC8" w:rsidRDefault="00182DC8" w:rsidP="0083452F">
      <w:pPr>
        <w:pStyle w:val="a7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 ด้านวิชาชีพคหกรรมศาสตร์โดยเน้นหลักการแก้ปัญหา ชุมชน สังคม และพัฒนาชุมชนให้ยั</w:t>
      </w:r>
      <w:r w:rsidR="0074444B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งยืน</w:t>
      </w:r>
    </w:p>
    <w:p w:rsidR="00182DC8" w:rsidRDefault="00182DC8" w:rsidP="0083452F">
      <w:pPr>
        <w:pStyle w:val="a7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ทำนุบำรุงศิลปวัฒนธรรมไทยและรักษาสิ่งแวดล้อม โดยบูรณาการควบคู่ไปกับการเรียนการสอน</w:t>
      </w:r>
    </w:p>
    <w:p w:rsidR="00347D0E" w:rsidRDefault="00182DC8" w:rsidP="0083452F">
      <w:pPr>
        <w:pStyle w:val="a7"/>
        <w:numPr>
          <w:ilvl w:val="0"/>
          <w:numId w:val="21"/>
        </w:numPr>
        <w:ind w:left="360" w:firstLine="0"/>
        <w:rPr>
          <w:rFonts w:ascii="TH SarabunPSK" w:hAnsi="TH SarabunPSK" w:cs="TH SarabunPSK"/>
          <w:sz w:val="32"/>
          <w:szCs w:val="32"/>
        </w:rPr>
      </w:pPr>
      <w:r w:rsidRPr="00347D0E">
        <w:rPr>
          <w:rFonts w:ascii="TH SarabunPSK" w:hAnsi="TH SarabunPSK" w:cs="TH SarabunPSK" w:hint="cs"/>
          <w:sz w:val="32"/>
          <w:szCs w:val="32"/>
          <w:cs/>
        </w:rPr>
        <w:t>จั</w:t>
      </w:r>
      <w:r w:rsidR="00347D0E" w:rsidRPr="00347D0E">
        <w:rPr>
          <w:rFonts w:ascii="TH SarabunPSK" w:hAnsi="TH SarabunPSK" w:cs="TH SarabunPSK" w:hint="cs"/>
          <w:sz w:val="32"/>
          <w:szCs w:val="32"/>
          <w:cs/>
        </w:rPr>
        <w:t>ด</w:t>
      </w:r>
      <w:r w:rsidRPr="00347D0E">
        <w:rPr>
          <w:rFonts w:ascii="TH SarabunPSK" w:hAnsi="TH SarabunPSK" w:cs="TH SarabunPSK" w:hint="cs"/>
          <w:sz w:val="32"/>
          <w:szCs w:val="32"/>
          <w:cs/>
        </w:rPr>
        <w:t>ระบบบริหารจัดการให้มีประสิทธิภาพด้วยธรรมาธิบาล</w:t>
      </w:r>
      <w:r w:rsidR="00347D0E" w:rsidRPr="00347D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7D0E" w:rsidRPr="00347D0E" w:rsidRDefault="00347D0E" w:rsidP="00347D0E">
      <w:pPr>
        <w:pStyle w:val="a7"/>
        <w:ind w:left="360" w:firstLine="0"/>
        <w:rPr>
          <w:rFonts w:ascii="TH SarabunPSK" w:hAnsi="TH SarabunPSK" w:cs="TH SarabunPSK"/>
          <w:sz w:val="16"/>
          <w:szCs w:val="16"/>
        </w:rPr>
      </w:pPr>
    </w:p>
    <w:p w:rsidR="00182DC8" w:rsidRPr="00347D0E" w:rsidRDefault="00347D0E" w:rsidP="00347D0E">
      <w:pPr>
        <w:pStyle w:val="a7"/>
        <w:tabs>
          <w:tab w:val="left" w:pos="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2DC8" w:rsidRPr="00347D0E"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สืบเนื่องจากการถ่ายทอดแผนปฏิบัติราชการ </w:t>
      </w:r>
      <w:r w:rsidR="00182DC8" w:rsidRPr="00347D0E">
        <w:rPr>
          <w:rFonts w:ascii="TH SarabunPSK" w:hAnsi="TH SarabunPSK" w:cs="TH SarabunPSK"/>
          <w:sz w:val="32"/>
          <w:szCs w:val="32"/>
        </w:rPr>
        <w:t>4</w:t>
      </w:r>
      <w:r w:rsidR="00182DC8" w:rsidRPr="00347D0E">
        <w:rPr>
          <w:rFonts w:ascii="TH SarabunPSK" w:hAnsi="TH SarabunPSK" w:cs="TH SarabunPSK" w:hint="cs"/>
          <w:sz w:val="32"/>
          <w:szCs w:val="32"/>
          <w:cs/>
        </w:rPr>
        <w:t xml:space="preserve"> ปี พ</w:t>
      </w:r>
      <w:r w:rsidR="00182DC8" w:rsidRPr="00347D0E">
        <w:rPr>
          <w:rFonts w:ascii="TH SarabunPSK" w:hAnsi="TH SarabunPSK" w:cs="TH SarabunPSK"/>
          <w:sz w:val="32"/>
          <w:szCs w:val="32"/>
        </w:rPr>
        <w:t>.</w:t>
      </w:r>
      <w:r w:rsidR="00182DC8" w:rsidRPr="00347D0E">
        <w:rPr>
          <w:rFonts w:ascii="TH SarabunPSK" w:hAnsi="TH SarabunPSK" w:cs="TH SarabunPSK" w:hint="cs"/>
          <w:sz w:val="32"/>
          <w:szCs w:val="32"/>
          <w:cs/>
        </w:rPr>
        <w:t>ศ</w:t>
      </w:r>
      <w:r w:rsidR="00182DC8" w:rsidRPr="00347D0E">
        <w:rPr>
          <w:rFonts w:ascii="TH SarabunPSK" w:hAnsi="TH SarabunPSK" w:cs="TH SarabunPSK"/>
          <w:sz w:val="32"/>
          <w:szCs w:val="32"/>
        </w:rPr>
        <w:t>.</w:t>
      </w:r>
      <w:r w:rsidR="00182DC8" w:rsidRPr="00347D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DC8" w:rsidRPr="00347D0E">
        <w:rPr>
          <w:rFonts w:ascii="TH SarabunPSK" w:hAnsi="TH SarabunPSK" w:cs="TH SarabunPSK"/>
          <w:sz w:val="32"/>
          <w:szCs w:val="32"/>
        </w:rPr>
        <w:t xml:space="preserve">2555-2558  </w:t>
      </w:r>
      <w:r w:rsidR="00182DC8" w:rsidRPr="00347D0E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ของมหาวิทยาลัยเทคโนโลยีราชมงคลธัญบุรี และเพื่อให้คณะเทคโนโลยีคหกรรมศาสตร์ ดำเนินภารกิจให้บรรลุผลสัมฤทธิ์ตามเป้าหมาย </w:t>
      </w:r>
      <w:r w:rsidR="00744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DC8" w:rsidRPr="00347D0E">
        <w:rPr>
          <w:rFonts w:ascii="TH SarabunPSK" w:hAnsi="TH SarabunPSK" w:cs="TH SarabunPSK" w:hint="cs"/>
          <w:sz w:val="32"/>
          <w:szCs w:val="32"/>
          <w:cs/>
        </w:rPr>
        <w:t xml:space="preserve">จึงได้จัดแผนเพื่อขอรับงบประมาณสนับสนุนในระยะเวลา </w:t>
      </w:r>
      <w:r w:rsidR="00182DC8" w:rsidRPr="00347D0E">
        <w:rPr>
          <w:rFonts w:ascii="TH SarabunPSK" w:hAnsi="TH SarabunPSK" w:cs="TH SarabunPSK"/>
          <w:sz w:val="32"/>
          <w:szCs w:val="32"/>
        </w:rPr>
        <w:t>4</w:t>
      </w:r>
      <w:r w:rsidR="00182DC8" w:rsidRPr="00347D0E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</w:p>
    <w:p w:rsidR="002F613F" w:rsidRPr="00347D0E" w:rsidRDefault="002F613F" w:rsidP="00744B9C">
      <w:pPr>
        <w:pStyle w:val="a7"/>
        <w:jc w:val="center"/>
        <w:rPr>
          <w:rFonts w:ascii="TH SarabunPSK" w:hAnsi="TH SarabunPSK" w:cs="TH SarabunPSK"/>
          <w:sz w:val="20"/>
          <w:szCs w:val="20"/>
        </w:rPr>
      </w:pPr>
    </w:p>
    <w:p w:rsidR="00744B9C" w:rsidRPr="00496D20" w:rsidRDefault="00744B9C" w:rsidP="0083452F">
      <w:pPr>
        <w:pStyle w:val="a9"/>
        <w:numPr>
          <w:ilvl w:val="1"/>
          <w:numId w:val="1"/>
        </w:numPr>
        <w:tabs>
          <w:tab w:val="left" w:pos="450"/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6D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กระบวนการจัดทำแผนปฏิบัติราชการ 4 ปี พ.ศ. 2555 – 2558 </w:t>
      </w:r>
    </w:p>
    <w:p w:rsidR="00744B9C" w:rsidRPr="00496D20" w:rsidRDefault="00DD6385" w:rsidP="00A97247">
      <w:pPr>
        <w:pStyle w:val="a9"/>
        <w:tabs>
          <w:tab w:val="left" w:pos="7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4B9C" w:rsidRPr="00496D20">
        <w:rPr>
          <w:rFonts w:ascii="TH SarabunPSK" w:hAnsi="TH SarabunPSK" w:cs="TH SarabunPSK"/>
          <w:sz w:val="32"/>
          <w:szCs w:val="32"/>
          <w:cs/>
        </w:rPr>
        <w:t xml:space="preserve">การจัดทำแผนปฏิบัติราชการ 4 ปี พ.ศ. 2555 – 2558 </w:t>
      </w:r>
      <w:r w:rsidR="00C20ACA">
        <w:rPr>
          <w:rFonts w:ascii="TH SarabunPSK" w:hAnsi="TH SarabunPSK" w:cs="TH SarabunPSK" w:hint="cs"/>
          <w:sz w:val="32"/>
          <w:szCs w:val="32"/>
          <w:cs/>
        </w:rPr>
        <w:t xml:space="preserve">และแผนปฏิบัติราชการประจำปี </w:t>
      </w:r>
      <w:r w:rsidR="00744B9C" w:rsidRPr="00496D20">
        <w:rPr>
          <w:rFonts w:ascii="TH SarabunPSK" w:hAnsi="TH SarabunPSK" w:cs="TH SarabunPSK"/>
          <w:sz w:val="32"/>
          <w:szCs w:val="32"/>
          <w:cs/>
        </w:rPr>
        <w:t xml:space="preserve">คณะเทคโนโลยีคหกรรมศาสตร์ได้จัดทำขึ้นเพื่อให้สอดคล้องกับแผนปฏิบัติราชการ 4 ปี พ.ศ. 2555 – 2558  </w:t>
      </w:r>
      <w:r w:rsidR="00C20ACA">
        <w:rPr>
          <w:rFonts w:ascii="TH SarabunPSK" w:hAnsi="TH SarabunPSK" w:cs="TH SarabunPSK" w:hint="cs"/>
          <w:sz w:val="32"/>
          <w:szCs w:val="32"/>
          <w:cs/>
        </w:rPr>
        <w:t>และแผนปฏิบัติราชการประจำปี</w:t>
      </w:r>
      <w:r w:rsidR="00744B9C" w:rsidRPr="00496D20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</w:t>
      </w:r>
      <w:r w:rsidR="001C3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B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2637C">
        <w:rPr>
          <w:rFonts w:ascii="TH SarabunPSK" w:hAnsi="TH SarabunPSK" w:cs="TH SarabunPSK" w:hint="cs"/>
          <w:sz w:val="32"/>
          <w:szCs w:val="32"/>
          <w:cs/>
        </w:rPr>
        <w:t xml:space="preserve">การชี้แจง </w:t>
      </w:r>
      <w:r w:rsidR="00024979">
        <w:rPr>
          <w:rFonts w:ascii="TH SarabunPSK" w:hAnsi="TH SarabunPSK" w:cs="TH SarabunPSK" w:hint="cs"/>
          <w:sz w:val="32"/>
          <w:szCs w:val="32"/>
          <w:cs/>
        </w:rPr>
        <w:t xml:space="preserve">ทำความเข้าใจ </w:t>
      </w:r>
      <w:r w:rsidR="00C2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979">
        <w:rPr>
          <w:rFonts w:ascii="TH SarabunPSK" w:hAnsi="TH SarabunPSK" w:cs="TH SarabunPSK" w:hint="cs"/>
          <w:sz w:val="32"/>
          <w:szCs w:val="32"/>
          <w:cs/>
        </w:rPr>
        <w:t>และความชัดเจนในแต่ละ</w:t>
      </w:r>
      <w:r w:rsidR="00C2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979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1C3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37C">
        <w:rPr>
          <w:rFonts w:ascii="TH SarabunPSK" w:hAnsi="TH SarabunPSK" w:cs="TH SarabunPSK" w:hint="cs"/>
          <w:sz w:val="32"/>
          <w:szCs w:val="32"/>
          <w:cs/>
        </w:rPr>
        <w:t xml:space="preserve">จัดการประชุมสัมมนาเพื่อจัดทำแผนปฏิบัติราชการ 4 ปี พ.ศ. 2555 </w:t>
      </w:r>
      <w:r w:rsidR="00C20ACA">
        <w:rPr>
          <w:rFonts w:ascii="TH SarabunPSK" w:hAnsi="TH SarabunPSK" w:cs="TH SarabunPSK"/>
          <w:sz w:val="32"/>
          <w:szCs w:val="32"/>
          <w:cs/>
        </w:rPr>
        <w:t>–</w:t>
      </w:r>
      <w:r w:rsidR="0082637C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="00C2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BA">
        <w:rPr>
          <w:rFonts w:ascii="TH SarabunPSK" w:hAnsi="TH SarabunPSK" w:cs="TH SarabunPSK" w:hint="cs"/>
          <w:sz w:val="32"/>
          <w:szCs w:val="32"/>
          <w:cs/>
        </w:rPr>
        <w:t xml:space="preserve">และแผนปฏิบัติราชการประจำปี </w:t>
      </w:r>
      <w:r w:rsidR="00C20ACA">
        <w:rPr>
          <w:rFonts w:ascii="TH SarabunPSK" w:hAnsi="TH SarabunPSK" w:cs="TH SarabunPSK" w:hint="cs"/>
          <w:sz w:val="32"/>
          <w:szCs w:val="32"/>
          <w:cs/>
        </w:rPr>
        <w:t>เพื่อกำหนดค่าเป้าหมาย</w:t>
      </w:r>
      <w:r w:rsidR="00125458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C20ACA">
        <w:rPr>
          <w:rFonts w:ascii="TH SarabunPSK" w:hAnsi="TH SarabunPSK" w:cs="TH SarabunPSK" w:hint="cs"/>
          <w:sz w:val="32"/>
          <w:szCs w:val="32"/>
          <w:cs/>
        </w:rPr>
        <w:t xml:space="preserve"> แผนงาน โครงการ </w:t>
      </w:r>
      <w:r w:rsidR="002E71C2">
        <w:rPr>
          <w:rFonts w:ascii="TH SarabunPSK" w:hAnsi="TH SarabunPSK" w:cs="TH SarabunPSK" w:hint="cs"/>
          <w:sz w:val="32"/>
          <w:szCs w:val="32"/>
          <w:cs/>
        </w:rPr>
        <w:t xml:space="preserve">ผลผลิต </w:t>
      </w:r>
      <w:r w:rsidR="00830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1C2">
        <w:rPr>
          <w:rFonts w:ascii="TH SarabunPSK" w:hAnsi="TH SarabunPSK" w:cs="TH SarabunPSK" w:hint="cs"/>
          <w:sz w:val="32"/>
          <w:szCs w:val="32"/>
          <w:cs/>
        </w:rPr>
        <w:t xml:space="preserve">ผลลัพธ์ </w:t>
      </w:r>
      <w:r w:rsidR="00830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8">
        <w:rPr>
          <w:rFonts w:ascii="TH SarabunPSK" w:hAnsi="TH SarabunPSK" w:cs="TH SarabunPSK" w:hint="cs"/>
          <w:sz w:val="32"/>
          <w:szCs w:val="32"/>
          <w:cs/>
        </w:rPr>
        <w:t xml:space="preserve">งบประมาณ  </w:t>
      </w:r>
      <w:r w:rsidR="00830260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6D61BA">
        <w:rPr>
          <w:rFonts w:ascii="TH SarabunPSK" w:hAnsi="TH SarabunPSK" w:cs="TH SarabunPSK" w:hint="cs"/>
          <w:sz w:val="32"/>
          <w:szCs w:val="32"/>
          <w:cs/>
        </w:rPr>
        <w:t>ให้สอดรับ</w:t>
      </w:r>
      <w:r w:rsidR="00125458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830260">
        <w:rPr>
          <w:rFonts w:ascii="TH SarabunPSK" w:hAnsi="TH SarabunPSK" w:cs="TH SarabunPSK" w:hint="cs"/>
          <w:sz w:val="32"/>
          <w:szCs w:val="32"/>
          <w:cs/>
        </w:rPr>
        <w:t xml:space="preserve">พันธกิจ </w:t>
      </w:r>
      <w:r w:rsidR="00125458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เป้</w:t>
      </w:r>
      <w:r w:rsidR="00830260">
        <w:rPr>
          <w:rFonts w:ascii="TH SarabunPSK" w:hAnsi="TH SarabunPSK" w:cs="TH SarabunPSK" w:hint="cs"/>
          <w:sz w:val="32"/>
          <w:szCs w:val="32"/>
          <w:cs/>
        </w:rPr>
        <w:t xml:space="preserve">าประสงค์ </w:t>
      </w:r>
      <w:r w:rsidR="006D61BA">
        <w:rPr>
          <w:rFonts w:ascii="TH SarabunPSK" w:hAnsi="TH SarabunPSK" w:cs="TH SarabunPSK" w:hint="cs"/>
          <w:sz w:val="32"/>
          <w:szCs w:val="32"/>
          <w:cs/>
        </w:rPr>
        <w:t>และติดตามผลการปฏิบัติงานต่อไป</w:t>
      </w:r>
    </w:p>
    <w:p w:rsidR="002F613F" w:rsidRPr="00496D20" w:rsidRDefault="002F613F" w:rsidP="002F613F">
      <w:pPr>
        <w:pStyle w:val="a9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36E18" w:rsidRPr="00830260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36E18" w:rsidRDefault="00A36E18" w:rsidP="00744B9C">
      <w:pPr>
        <w:pStyle w:val="a9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744B9C" w:rsidRDefault="00744B9C" w:rsidP="00003BC4">
      <w:pPr>
        <w:pStyle w:val="a9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96D20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กระบวนการจัดทำแผนปฏิบัติราชการ 4 ปี พ.ศ. 2555 – 2558  สามารถสรุปเป็นขั้นตอนได้ดังนี้</w:t>
      </w:r>
    </w:p>
    <w:p w:rsidR="00003BC4" w:rsidRPr="00003BC4" w:rsidRDefault="00003BC4" w:rsidP="00003BC4">
      <w:pPr>
        <w:pStyle w:val="a9"/>
        <w:spacing w:after="0" w:line="240" w:lineRule="auto"/>
        <w:ind w:left="0" w:firstLine="720"/>
        <w:rPr>
          <w:rFonts w:ascii="TH SarabunPSK" w:hAnsi="TH SarabunPSK" w:cs="TH SarabunPSK"/>
          <w:sz w:val="16"/>
          <w:szCs w:val="16"/>
        </w:rPr>
      </w:pPr>
    </w:p>
    <w:p w:rsidR="000447B0" w:rsidRDefault="000447B0" w:rsidP="00003BC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C80255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ตารางที่ 1.1  กระบวนการจัดทำแผนปฏิบัติราชการ </w:t>
      </w:r>
      <w:r w:rsidRPr="00C80255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4</w:t>
      </w:r>
      <w:r w:rsidRPr="00C80255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 ปี พ.ศ. 2555-2558  </w:t>
      </w:r>
    </w:p>
    <w:p w:rsidR="00003BC4" w:rsidRPr="00003BC4" w:rsidRDefault="00003BC4" w:rsidP="00003BC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6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969"/>
        <w:gridCol w:w="141"/>
        <w:gridCol w:w="1134"/>
        <w:gridCol w:w="162"/>
        <w:gridCol w:w="1114"/>
        <w:gridCol w:w="146"/>
      </w:tblGrid>
      <w:tr w:rsidR="000447B0" w:rsidRPr="00914B1E" w:rsidTr="005844EB">
        <w:trPr>
          <w:trHeight w:val="259"/>
        </w:trPr>
        <w:tc>
          <w:tcPr>
            <w:tcW w:w="2802" w:type="dxa"/>
            <w:vMerge w:val="restart"/>
            <w:shd w:val="clear" w:color="auto" w:fill="E5B8B7" w:themeFill="accent2" w:themeFillTint="66"/>
            <w:vAlign w:val="center"/>
          </w:tcPr>
          <w:p w:rsidR="000447B0" w:rsidRPr="00CF7884" w:rsidRDefault="000447B0" w:rsidP="00CF7884">
            <w:pPr>
              <w:spacing w:after="120"/>
              <w:ind w:left="283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แนวทาง</w:t>
            </w:r>
            <w:r w:rsidR="00E15DAC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 </w:t>
            </w: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/</w:t>
            </w:r>
            <w:r w:rsidR="00E15DAC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 </w:t>
            </w: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กระบวนการ การจัดทำแผนปฏิบัติราชการ </w:t>
            </w: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4</w:t>
            </w: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 ปี</w:t>
            </w:r>
          </w:p>
        </w:tc>
        <w:tc>
          <w:tcPr>
            <w:tcW w:w="411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0447B0" w:rsidRPr="00E15DAC" w:rsidRDefault="000447B0" w:rsidP="00CF7884">
            <w:pPr>
              <w:pStyle w:val="Default"/>
              <w:spacing w:after="120"/>
              <w:ind w:left="283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ขั้นตอนการปฏิบัติ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2556" w:type="dxa"/>
            <w:gridSpan w:val="4"/>
            <w:shd w:val="clear" w:color="auto" w:fill="CCC0D9" w:themeFill="accent4" w:themeFillTint="66"/>
          </w:tcPr>
          <w:p w:rsidR="000447B0" w:rsidRPr="00E15DAC" w:rsidRDefault="000447B0" w:rsidP="00CF7884">
            <w:pPr>
              <w:pStyle w:val="Default"/>
              <w:ind w:left="283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ระยะเวลาดาเนินการ</w:t>
            </w:r>
          </w:p>
        </w:tc>
      </w:tr>
      <w:tr w:rsidR="000447B0" w:rsidRPr="00914B1E" w:rsidTr="005844EB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447B0" w:rsidRPr="00CF7884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47B0" w:rsidRPr="00E15DAC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447B0" w:rsidRPr="00E15DAC" w:rsidRDefault="000447B0" w:rsidP="00CF788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ระยะเวลาการปฏิบัติ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447B0" w:rsidRPr="00CF7884" w:rsidRDefault="000447B0" w:rsidP="00CF7884">
            <w:pPr>
              <w:pStyle w:val="Default"/>
              <w:ind w:left="33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ช่วงระยะเวลารอบปีปฏิทิน</w:t>
            </w: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(</w:t>
            </w: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เดือน</w:t>
            </w:r>
            <w:r w:rsidRPr="00CF7884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)</w:t>
            </w:r>
          </w:p>
        </w:tc>
      </w:tr>
      <w:tr w:rsidR="000447B0" w:rsidRPr="00914B1E" w:rsidTr="005844EB">
        <w:tc>
          <w:tcPr>
            <w:tcW w:w="2802" w:type="dxa"/>
          </w:tcPr>
          <w:p w:rsidR="000447B0" w:rsidRPr="00914B1E" w:rsidRDefault="00C66B14" w:rsidP="00CF7884">
            <w:pPr>
              <w:ind w:left="283"/>
              <w:rPr>
                <w:rFonts w:ascii="Angsana New" w:hAnsi="Angsana New"/>
                <w:spacing w:val="-4"/>
              </w:rPr>
            </w:pPr>
            <w:r>
              <w:rPr>
                <w:rFonts w:ascii="Angsana New" w:hAnsi="Angsana New"/>
                <w:noProof/>
                <w:spacing w:val="-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64.45pt;margin-top:388.35pt;width:.25pt;height:110.95pt;flip:x;z-index:251679232;mso-position-horizontal-relative:text;mso-position-vertical-relative:text" o:connectortype="straight" strokecolor="#36f">
                  <v:stroke endarrow="block"/>
                </v:shape>
              </w:pict>
            </w:r>
            <w:r>
              <w:rPr>
                <w:rFonts w:ascii="Angsana New" w:hAnsi="Angsana New"/>
                <w:noProof/>
                <w:spacing w:val="-4"/>
              </w:rPr>
              <w:pict>
                <v:shape id="_x0000_s1051" type="#_x0000_t32" style="position:absolute;left:0;text-align:left;margin-left:64.75pt;margin-top:43.15pt;width:.25pt;height:13.2pt;z-index:251675136;mso-position-horizontal-relative:text;mso-position-vertical-relative:text" o:connectortype="straight" strokecolor="#36f">
                  <v:stroke endarrow="block"/>
                </v:shape>
              </w:pict>
            </w:r>
            <w:r>
              <w:rPr>
                <w:rFonts w:ascii="Angsana New" w:hAnsi="Angsana New"/>
                <w:noProof/>
                <w:spacing w:val="-4"/>
              </w:rPr>
              <w:pict>
                <v:shape id="_x0000_s1052" type="#_x0000_t32" style="position:absolute;left:0;text-align:left;margin-left:64.7pt;margin-top:116.35pt;width:.05pt;height:208.4pt;z-index:251676160;mso-position-horizontal-relative:text;mso-position-vertical-relative:text" o:connectortype="straight" strokecolor="#36f">
                  <v:stroke endarrow="block"/>
                </v:shape>
              </w:pict>
            </w:r>
            <w:r>
              <w:rPr>
                <w:rFonts w:ascii="Angsana New" w:hAnsi="Angsana New"/>
                <w:noProof/>
                <w:spacing w:val="-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.6pt;margin-top:331.6pt;width:128.4pt;height:48.15pt;z-index:251671040;mso-position-horizontal-relative:text;mso-position-vertical-relative:text;mso-width-relative:margin;mso-height-relative:margin" strokecolor="#e36c0a [2409]" strokeweight="2.5pt">
                  <v:shadow color="#868686"/>
                  <v:textbox style="mso-next-textbox:#_x0000_s1047">
                    <w:txbxContent>
                      <w:p w:rsidR="0084384C" w:rsidRPr="00C66078" w:rsidRDefault="0084384C" w:rsidP="000447B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660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2. </w:t>
                        </w:r>
                        <w:r w:rsidRPr="00C660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จัดทำร่างแผนปฏิบัติราชการ </w:t>
                        </w:r>
                        <w:r w:rsidRPr="00C660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4 </w:t>
                        </w:r>
                        <w:r w:rsidRPr="00C660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pacing w:val="-4"/>
              </w:rPr>
              <w:pict>
                <v:shape id="_x0000_s1046" type="#_x0000_t202" style="position:absolute;left:0;text-align:left;margin-left:3pt;margin-top:60.85pt;width:123pt;height:50.25pt;z-index:251670016;mso-position-horizontal-relative:text;mso-position-vertical-relative:text;mso-width-relative:margin;mso-height-relative:margin" strokecolor="#e36c0a [2409]" strokeweight="2.5pt">
                  <v:shadow color="#868686"/>
                  <v:textbox style="mso-next-textbox:#_x0000_s1046">
                    <w:txbxContent>
                      <w:p w:rsidR="0084384C" w:rsidRPr="00E15DAC" w:rsidRDefault="0084384C" w:rsidP="000447B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15DA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E15DA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แต่งตั้งคณะกรรมการจัดท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E15DAC">
                          <w:rPr>
                            <w:rFonts w:ascii="TH SarabunPSK" w:hAnsi="TH SarabunPSK" w:cs="TH SarabunPSK"/>
                            <w:cs/>
                          </w:rPr>
                          <w:t>จัดทำแผน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pacing w:val="-4"/>
                <w:lang w:eastAsia="zh-TW" w:bidi="ar-SA"/>
              </w:rPr>
              <w:pict>
                <v:shape id="_x0000_s1045" type="#_x0000_t202" style="position:absolute;left:0;text-align:left;margin-left:39.7pt;margin-top:12.1pt;width:49.95pt;height:24.45pt;z-index:251668992;mso-position-horizontal-relative:text;mso-position-vertical-relative:text;mso-width-relative:margin;mso-height-relative:margin" strokecolor="#e36c0a [2409]" strokeweight="2.5pt">
                  <v:shadow color="#868686"/>
                  <v:textbox style="mso-next-textbox:#_x0000_s1045">
                    <w:txbxContent>
                      <w:p w:rsidR="0084384C" w:rsidRPr="00914B1E" w:rsidRDefault="0084384C" w:rsidP="000447B0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</w:pPr>
                        <w:r w:rsidRPr="00914B1E"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0" w:type="dxa"/>
            <w:gridSpan w:val="2"/>
          </w:tcPr>
          <w:p w:rsidR="000447B0" w:rsidRPr="00E15DAC" w:rsidRDefault="000447B0" w:rsidP="00CF7884">
            <w:pPr>
              <w:pStyle w:val="Default"/>
              <w:tabs>
                <w:tab w:val="left" w:pos="946"/>
              </w:tabs>
              <w:rPr>
                <w:rFonts w:ascii="TH SarabunPSK" w:hAnsi="TH SarabunPSK" w:cs="TH SarabunPSK"/>
                <w:spacing w:val="-4"/>
              </w:rPr>
            </w:pP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แต่งตั้งคณะทำงานจัดทำแผนปฏิบัติราชการ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4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="00CF7884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เทคโนโลยีคหกรรมศาสตร์ 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เพื่อรวบรวมข้อมูล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  <w:r w:rsidR="009C4563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สารสนเทศ</w:t>
            </w:r>
            <w:r w:rsidR="009C4563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ในเบื้องต้น    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วิเคราะห์จุดแข็ง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จุดอ่อน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โอกาสและอุปสรรค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  ( SWOT Analysis) </w:t>
            </w:r>
          </w:p>
          <w:p w:rsidR="000447B0" w:rsidRPr="00E15DAC" w:rsidRDefault="000447B0" w:rsidP="00CF7884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sz w:val="28"/>
                <w:szCs w:val="28"/>
              </w:rPr>
              <w:sym w:font="Wingdings" w:char="F073"/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วิเคราะห์ความเชื่อมโยงกับแผนปฏิบัติราชการ</w:t>
            </w:r>
            <w:r w:rsidR="00C611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 ปี 2555 </w:t>
            </w:r>
            <w:r w:rsidR="00C61192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C611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2558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="00E15DAC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="00CF7884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ที่เกี่ยวข้อง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C4563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เช่น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C4563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แผนบริหารราชการแผ่นดิน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CF7884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เกณฑ์การประกันคุณภาพภายใน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.) </w:t>
            </w:r>
            <w:r w:rsidR="00E15DAC"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E97FC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นโยบาย</w:t>
            </w:r>
            <w:r w:rsidR="00FB797E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FB797E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บริหารจัดการและ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แผนพัฒนามหาวิทยาลัย</w:t>
            </w:r>
            <w:r w:rsidR="00CA064F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แผนกลยุทธ์การพัฒนามหาวิทยาลัยเทคโนโลยีราชมงคลธัญบุรี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,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นโยบายการบริหารจัดการและพัฒนาคณะ</w:t>
            </w:r>
            <w:r w:rsidR="00C660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เทคโนโลยีคหกรรมศาสตร์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เป็นต้น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447B0" w:rsidRPr="00E15DAC" w:rsidRDefault="000447B0" w:rsidP="00CF7884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sz w:val="28"/>
                <w:szCs w:val="28"/>
              </w:rPr>
              <w:sym w:font="Wingdings" w:char="F073"/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วิเคราะห์ความต้องการ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ความคาดหวังของผู้รับบริการและผู้มีส่วนได้ส่วนเสีย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447B0" w:rsidRPr="00E15DAC" w:rsidRDefault="000447B0" w:rsidP="00CF7884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sz w:val="28"/>
                <w:szCs w:val="28"/>
              </w:rPr>
              <w:sym w:font="Wingdings" w:char="F073"/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วิเคราะห์คู่แข่งและสภาพการแข่งขัน</w:t>
            </w:r>
          </w:p>
          <w:p w:rsidR="000447B0" w:rsidRPr="00E15DAC" w:rsidRDefault="000447B0" w:rsidP="00CF7884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sz w:val="28"/>
                <w:szCs w:val="28"/>
              </w:rPr>
              <w:sym w:font="Wingdings" w:char="F073"/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วิเคราะห์การเปลี่ยนเปลี่ยนที่สำคัญทางเศรษฐกิจ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สังคม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กฎหมาย</w:t>
            </w:r>
            <w:r w:rsidRPr="00E15DA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15DAC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เทคโนโลยีและนวัตกรรม</w:t>
            </w:r>
          </w:p>
          <w:p w:rsidR="00E15DAC" w:rsidRPr="00E15DAC" w:rsidRDefault="00E15DAC" w:rsidP="00CF7884">
            <w:pPr>
              <w:pStyle w:val="Default"/>
              <w:ind w:left="33" w:firstLine="250"/>
              <w:rPr>
                <w:rFonts w:ascii="Angsana New" w:hAnsi="Angsana New" w:cs="Angsana New"/>
                <w:sz w:val="16"/>
                <w:szCs w:val="16"/>
              </w:rPr>
            </w:pPr>
          </w:p>
          <w:p w:rsidR="000447B0" w:rsidRDefault="000447B0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  <w:r w:rsidRPr="00C66078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จัดทำ (ร่าง) แผนปฏิบัติราชการ </w:t>
            </w:r>
            <w:r w:rsidRPr="00C66078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="00C6607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และแผนปฏิบัติราชการประจำปี</w:t>
            </w: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6E18" w:rsidRDefault="00A36E18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3DF9" w:rsidRDefault="00283DF9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3DF9" w:rsidRPr="00C66078" w:rsidRDefault="00283DF9" w:rsidP="00C66078">
            <w:pPr>
              <w:pStyle w:val="Default"/>
              <w:ind w:left="33" w:firstLine="25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6" w:type="dxa"/>
            <w:gridSpan w:val="2"/>
          </w:tcPr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05FBA">
              <w:rPr>
                <w:rFonts w:ascii="TH SarabunPSK" w:hAnsi="TH SarabunPSK" w:cs="TH SarabunPSK"/>
                <w:spacing w:val="-4"/>
                <w:sz w:val="28"/>
              </w:rPr>
              <w:t xml:space="preserve">7 </w:t>
            </w:r>
            <w:r w:rsidR="00805FBA" w:rsidRPr="00805FB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805FBA">
              <w:rPr>
                <w:rFonts w:ascii="TH SarabunPSK" w:hAnsi="TH SarabunPSK" w:cs="TH SarabunPSK"/>
                <w:spacing w:val="-4"/>
                <w:sz w:val="28"/>
                <w:cs/>
              </w:rPr>
              <w:t>วัน</w:t>
            </w: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05FBA" w:rsidRPr="00805FBA" w:rsidRDefault="00805FBA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805FBA" w:rsidRPr="00805FBA" w:rsidRDefault="00805FBA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15 วัน</w:t>
            </w:r>
          </w:p>
          <w:p w:rsidR="00805FBA" w:rsidRPr="00805FBA" w:rsidRDefault="00805FBA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60" w:type="dxa"/>
            <w:gridSpan w:val="2"/>
          </w:tcPr>
          <w:p w:rsidR="000447B0" w:rsidRPr="00805FBA" w:rsidRDefault="00805FBA" w:rsidP="00805FBA">
            <w:pPr>
              <w:ind w:left="40"/>
              <w:rPr>
                <w:rFonts w:ascii="TH SarabunPSK" w:hAnsi="TH SarabunPSK" w:cs="TH SarabunPSK"/>
                <w:spacing w:val="-4"/>
                <w:sz w:val="28"/>
              </w:rPr>
            </w:pPr>
            <w:r w:rsidRPr="00805FBA">
              <w:rPr>
                <w:rFonts w:ascii="TH SarabunPSK" w:hAnsi="TH SarabunPSK" w:cs="TH SarabunPSK"/>
                <w:spacing w:val="-4"/>
                <w:sz w:val="28"/>
                <w:cs/>
              </w:rPr>
              <w:t>30  มี.ค.55</w:t>
            </w: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447B0" w:rsidRPr="00805FBA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C66078" w:rsidRPr="00805FBA" w:rsidRDefault="00805FBA" w:rsidP="00805FBA">
            <w:pPr>
              <w:ind w:left="40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15 เม.ย.55</w:t>
            </w:r>
          </w:p>
        </w:tc>
      </w:tr>
      <w:tr w:rsidR="000447B0" w:rsidRPr="00914B1E" w:rsidTr="005844EB">
        <w:trPr>
          <w:gridAfter w:val="1"/>
          <w:wAfter w:w="146" w:type="dxa"/>
          <w:trHeight w:val="372"/>
        </w:trPr>
        <w:tc>
          <w:tcPr>
            <w:tcW w:w="2802" w:type="dxa"/>
            <w:vMerge w:val="restart"/>
            <w:shd w:val="clear" w:color="auto" w:fill="E5B8B7" w:themeFill="accent2" w:themeFillTint="66"/>
            <w:vAlign w:val="center"/>
          </w:tcPr>
          <w:p w:rsidR="000447B0" w:rsidRPr="00E15DAC" w:rsidRDefault="000447B0" w:rsidP="00CF7884">
            <w:pPr>
              <w:ind w:left="283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lastRenderedPageBreak/>
              <w:t>แนวทาง</w:t>
            </w:r>
            <w:r w:rsidR="00E15DA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/</w:t>
            </w:r>
            <w:r w:rsidR="00E15DA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กระบวนการ การจัดทำแผนปฏิบัติราชการ </w:t>
            </w: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4</w:t>
            </w: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 ปี</w:t>
            </w:r>
          </w:p>
        </w:tc>
        <w:tc>
          <w:tcPr>
            <w:tcW w:w="3969" w:type="dxa"/>
            <w:vMerge w:val="restart"/>
            <w:shd w:val="clear" w:color="auto" w:fill="C6D9F1" w:themeFill="text2" w:themeFillTint="33"/>
            <w:vAlign w:val="center"/>
          </w:tcPr>
          <w:p w:rsidR="000447B0" w:rsidRPr="00E15DAC" w:rsidRDefault="000447B0" w:rsidP="00CF7884">
            <w:pPr>
              <w:pStyle w:val="Default"/>
              <w:ind w:left="283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ขั้นตอนการปฏิบัติ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2551" w:type="dxa"/>
            <w:gridSpan w:val="4"/>
            <w:shd w:val="clear" w:color="auto" w:fill="CCC0D9" w:themeFill="accent4" w:themeFillTint="66"/>
          </w:tcPr>
          <w:p w:rsidR="000447B0" w:rsidRPr="00E15DAC" w:rsidRDefault="000447B0" w:rsidP="00CF7884">
            <w:pPr>
              <w:pStyle w:val="Default"/>
              <w:ind w:left="283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</w:tr>
      <w:tr w:rsidR="000447B0" w:rsidRPr="00E97612" w:rsidTr="005844EB">
        <w:trPr>
          <w:gridAfter w:val="1"/>
          <w:wAfter w:w="146" w:type="dxa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447B0" w:rsidRPr="00E15DAC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47B0" w:rsidRPr="00E15DAC" w:rsidRDefault="000447B0" w:rsidP="00CF7884">
            <w:pPr>
              <w:ind w:left="28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447B0" w:rsidRPr="00E15DAC" w:rsidRDefault="000447B0" w:rsidP="00CF788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ระยะเวลาการปฏิบัติ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E15DA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447B0" w:rsidRPr="00E15DAC" w:rsidRDefault="000447B0" w:rsidP="00CF7884">
            <w:pPr>
              <w:pStyle w:val="Default"/>
              <w:ind w:left="33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ช่วงระยะเวลารอบปีปฏิทิน</w:t>
            </w: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(</w:t>
            </w: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เดือน</w:t>
            </w:r>
            <w:r w:rsidRPr="00E15DAC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)</w:t>
            </w:r>
          </w:p>
        </w:tc>
      </w:tr>
      <w:tr w:rsidR="000447B0" w:rsidRPr="00914B1E" w:rsidTr="005844EB">
        <w:trPr>
          <w:gridAfter w:val="1"/>
          <w:wAfter w:w="146" w:type="dxa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0447B0" w:rsidRPr="00914B1E" w:rsidRDefault="00C66B14" w:rsidP="00CF7884">
            <w:pPr>
              <w:ind w:left="283"/>
              <w:jc w:val="thaiDistribute"/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noProof/>
                <w:spacing w:val="-4"/>
                <w:sz w:val="28"/>
              </w:rPr>
              <w:pict>
                <v:shape id="_x0000_s1054" type="#_x0000_t32" style="position:absolute;left:0;text-align:left;margin-left:63.85pt;margin-top:77.4pt;width:0;height:27.1pt;z-index:251678208;mso-position-horizontal-relative:text;mso-position-vertical-relative:text" o:connectortype="straight" strokecolor="#36f">
                  <v:stroke endarrow="block"/>
                </v:shape>
              </w:pict>
            </w:r>
            <w:r>
              <w:rPr>
                <w:rFonts w:ascii="Angsana New" w:hAnsi="Angsana New"/>
                <w:noProof/>
                <w:spacing w:val="-4"/>
                <w:sz w:val="28"/>
              </w:rPr>
              <w:pict>
                <v:shape id="_x0000_s1048" type="#_x0000_t202" style="position:absolute;left:0;text-align:left;margin-left:4.5pt;margin-top:26pt;width:120.15pt;height:47.75pt;z-index:251672064;mso-position-horizontal-relative:text;mso-position-vertical-relative:text;mso-width-relative:margin;mso-height-relative:margin" strokecolor="#e36c0a [2409]" strokeweight="2.5pt">
                  <v:shadow color="#868686"/>
                  <v:textbox style="mso-next-textbox:#_x0000_s1048">
                    <w:txbxContent>
                      <w:p w:rsidR="0084384C" w:rsidRPr="002E71C2" w:rsidRDefault="0084384C" w:rsidP="000447B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spacing w:val="-10"/>
                            <w:sz w:val="28"/>
                          </w:rPr>
                          <w:t xml:space="preserve">3. 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spacing w:val="-10"/>
                            <w:sz w:val="28"/>
                            <w:cs/>
                          </w:rPr>
                          <w:t>ประชุมพิจารณา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ร่างแผนปฏิบัติ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ราชการ 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4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ปี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  <w:noProof/>
                <w:spacing w:val="-4"/>
                <w:sz w:val="28"/>
              </w:rPr>
              <w:pict>
                <v:shape id="_x0000_s1053" type="#_x0000_t32" style="position:absolute;left:0;text-align:left;margin-left:63.9pt;margin-top:3.5pt;width:0;height:18.75pt;z-index:251677184;mso-position-horizontal-relative:text;mso-position-vertical-relative:text" o:connectortype="straight" strokecolor="#36f">
                  <v:stroke endarrow="block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66078" w:rsidRDefault="000447B0" w:rsidP="00CF7884">
            <w:pPr>
              <w:pStyle w:val="1"/>
              <w:ind w:left="29"/>
              <w:rPr>
                <w:rFonts w:ascii="TH SarabunPSK" w:hAnsi="TH SarabunPSK" w:cs="TH SarabunPSK"/>
                <w:sz w:val="28"/>
                <w:szCs w:val="28"/>
              </w:rPr>
            </w:pPr>
            <w:r w:rsidRPr="00C6607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ประชุมคณะกรรมการดำเนินการจัดทำแผนปฏิบัติราชการ 4 ปี  </w:t>
            </w:r>
            <w:r w:rsidRPr="00C660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C6607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C66078">
              <w:rPr>
                <w:rFonts w:ascii="TH SarabunPSK" w:hAnsi="TH SarabunPSK" w:cs="TH SarabunPSK"/>
                <w:sz w:val="28"/>
                <w:szCs w:val="28"/>
              </w:rPr>
              <w:t>. 255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C66078">
              <w:rPr>
                <w:rFonts w:ascii="TH SarabunPSK" w:hAnsi="TH SarabunPSK" w:cs="TH SarabunPSK"/>
                <w:sz w:val="28"/>
                <w:szCs w:val="28"/>
              </w:rPr>
              <w:t xml:space="preserve"> – 255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>8 และแผนปฏิบัติราชการประจำปี 2555 คณะ</w:t>
            </w:r>
            <w:r w:rsidR="00C66078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เทคโนโลยีคหกรรมศาสตร</w:t>
            </w:r>
            <w:r w:rsidR="002E71C2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</w:p>
          <w:p w:rsidR="000447B0" w:rsidRPr="00C66078" w:rsidRDefault="000447B0" w:rsidP="00CF7884">
            <w:pPr>
              <w:pStyle w:val="1"/>
              <w:ind w:left="29"/>
              <w:rPr>
                <w:rFonts w:ascii="TH SarabunPSK" w:hAnsi="TH SarabunPSK" w:cs="TH SarabunPSK"/>
                <w:sz w:val="28"/>
                <w:szCs w:val="28"/>
              </w:rPr>
            </w:pPr>
            <w:r w:rsidRPr="00C660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66078">
              <w:rPr>
                <w:rFonts w:ascii="TH SarabunPSK" w:hAnsi="TH SarabunPSK" w:cs="TH SarabunPSK"/>
                <w:sz w:val="28"/>
                <w:szCs w:val="28"/>
              </w:rPr>
              <w:sym w:font="Wingdings" w:char="F073"/>
            </w:r>
            <w:r w:rsidRPr="00C660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กำหนดแผนงาน</w:t>
            </w:r>
            <w:r w:rsidR="002E71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2E71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607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 ผลผลิต ผลลัพธ์</w:t>
            </w:r>
          </w:p>
          <w:p w:rsidR="000447B0" w:rsidRPr="00C66078" w:rsidRDefault="000447B0" w:rsidP="00CF7884">
            <w:pPr>
              <w:ind w:left="29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C6607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66078">
              <w:rPr>
                <w:rFonts w:ascii="TH SarabunPSK" w:hAnsi="TH SarabunPSK" w:cs="TH SarabunPSK"/>
                <w:sz w:val="28"/>
              </w:rPr>
              <w:sym w:font="Wingdings" w:char="F073"/>
            </w:r>
            <w:r w:rsidRPr="00C66078">
              <w:rPr>
                <w:rFonts w:ascii="TH SarabunPSK" w:hAnsi="TH SarabunPSK" w:cs="TH SarabunPSK"/>
                <w:sz w:val="28"/>
              </w:rPr>
              <w:t xml:space="preserve"> </w:t>
            </w:r>
            <w:r w:rsidRPr="00C66078">
              <w:rPr>
                <w:rFonts w:ascii="TH SarabunPSK" w:hAnsi="TH SarabunPSK" w:cs="TH SarabunPSK"/>
                <w:sz w:val="28"/>
                <w:cs/>
              </w:rPr>
              <w:t>มอบหมายหน้าที่ความรับผิดชอบ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0447B0" w:rsidRPr="00E76131" w:rsidRDefault="000447B0" w:rsidP="00CF7884">
            <w:pPr>
              <w:spacing w:before="360" w:after="120"/>
              <w:ind w:left="283"/>
              <w:jc w:val="thaiDistribute"/>
              <w:rPr>
                <w:rFonts w:ascii="Angsana New" w:hAnsi="Angsana New"/>
                <w:spacing w:val="-4"/>
                <w:sz w:val="28"/>
                <w:cs/>
              </w:rPr>
            </w:pPr>
            <w:r>
              <w:rPr>
                <w:rFonts w:ascii="Angsana New" w:hAnsi="Angsana New" w:hint="cs"/>
                <w:spacing w:val="-4"/>
                <w:sz w:val="28"/>
                <w:cs/>
              </w:rPr>
              <w:t>5</w:t>
            </w:r>
            <w:r w:rsidRPr="00E76131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="00805FBA">
              <w:rPr>
                <w:rFonts w:ascii="Angsana New" w:hAnsi="Angsana New" w:hint="cs"/>
                <w:spacing w:val="-4"/>
                <w:sz w:val="28"/>
                <w:cs/>
              </w:rPr>
              <w:t xml:space="preserve"> </w:t>
            </w:r>
            <w:r w:rsidRPr="00E76131">
              <w:rPr>
                <w:rFonts w:ascii="Angsana New" w:hAnsi="Angsana New" w:hint="cs"/>
                <w:spacing w:val="-4"/>
                <w:sz w:val="28"/>
                <w:cs/>
              </w:rPr>
              <w:t>วัน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447B0" w:rsidRPr="00E76131" w:rsidRDefault="00805FBA" w:rsidP="00CF7884">
            <w:pPr>
              <w:spacing w:before="360" w:after="120"/>
              <w:jc w:val="center"/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 w:hint="cs"/>
                <w:spacing w:val="-4"/>
                <w:sz w:val="28"/>
                <w:cs/>
              </w:rPr>
              <w:t xml:space="preserve">20 </w:t>
            </w:r>
            <w:r w:rsidR="000447B0">
              <w:rPr>
                <w:rFonts w:ascii="Angsana New" w:hAnsi="Angsana New" w:hint="cs"/>
                <w:spacing w:val="-4"/>
                <w:sz w:val="28"/>
                <w:cs/>
              </w:rPr>
              <w:t>เม.ย. 55</w:t>
            </w:r>
          </w:p>
        </w:tc>
      </w:tr>
      <w:tr w:rsidR="000447B0" w:rsidRPr="00914B1E" w:rsidTr="005844EB">
        <w:trPr>
          <w:gridAfter w:val="1"/>
          <w:wAfter w:w="146" w:type="dxa"/>
        </w:trPr>
        <w:tc>
          <w:tcPr>
            <w:tcW w:w="2802" w:type="dxa"/>
            <w:tcBorders>
              <w:top w:val="nil"/>
              <w:bottom w:val="nil"/>
            </w:tcBorders>
          </w:tcPr>
          <w:p w:rsidR="000447B0" w:rsidRPr="00914B1E" w:rsidRDefault="00C66B14" w:rsidP="00CF7884">
            <w:pPr>
              <w:spacing w:after="120"/>
              <w:ind w:left="283"/>
              <w:jc w:val="thaiDistribute"/>
              <w:rPr>
                <w:rFonts w:ascii="Angsana New" w:hAnsi="Angsana New"/>
                <w:spacing w:val="-4"/>
              </w:rPr>
            </w:pPr>
            <w:r w:rsidRPr="00C66B14">
              <w:rPr>
                <w:rFonts w:ascii="Angsana New" w:hAnsi="Angsana New"/>
                <w:noProof/>
                <w:spacing w:val="-4"/>
                <w:sz w:val="28"/>
              </w:rPr>
              <w:pict>
                <v:shape id="_x0000_s1056" type="#_x0000_t32" style="position:absolute;left:0;text-align:left;margin-left:63.85pt;margin-top:89.7pt;width:.2pt;height:48.2pt;z-index:251680256;mso-position-horizontal-relative:text;mso-position-vertical-relative:text" o:connectortype="straight" strokecolor="#36f">
                  <v:stroke endarrow="block"/>
                </v:shape>
              </w:pict>
            </w:r>
            <w:r>
              <w:rPr>
                <w:rFonts w:ascii="Angsana New" w:hAnsi="Angsana New"/>
                <w:noProof/>
                <w:spacing w:val="-4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50" type="#_x0000_t114" style="position:absolute;left:0;text-align:left;margin-left:3pt;margin-top:143.05pt;width:123.9pt;height:80.3pt;z-index:251674112;mso-position-horizontal-relative:text;mso-position-vertical-relative:text;mso-width-relative:margin;mso-height-relative:margin" strokecolor="#76923c [2406]" strokeweight="2.5pt">
                  <v:shadow color="#868686"/>
                  <v:textbox style="mso-next-textbox:#_x0000_s1050">
                    <w:txbxContent>
                      <w:p w:rsidR="0084384C" w:rsidRPr="00FC62B4" w:rsidRDefault="0084384C" w:rsidP="000447B0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color w:val="FF0000"/>
                            <w:cs/>
                          </w:rPr>
                        </w:pP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8"/>
                          </w:rPr>
                          <w:t>5.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8"/>
                            <w:cs/>
                          </w:rPr>
                          <w:t xml:space="preserve"> จัดทำแผนฉบับสมบูรณ์และ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8"/>
                            <w:cs/>
                          </w:rPr>
                          <w:t>ถ่ายทอดสู่การปฏิบัติ</w:t>
                        </w:r>
                      </w:p>
                    </w:txbxContent>
                  </v:textbox>
                </v:shape>
              </w:pict>
            </w:r>
            <w:r w:rsidRPr="00C66B14">
              <w:rPr>
                <w:rFonts w:ascii="Angsana New" w:hAnsi="Angsana New"/>
                <w:noProof/>
                <w:spacing w:val="-4"/>
                <w:sz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9" type="#_x0000_t4" style="position:absolute;left:0;text-align:left;margin-left:.75pt;margin-top:1.6pt;width:126.15pt;height:80.25pt;z-index:251673088;mso-position-horizontal-relative:text;mso-position-vertical-relative:text;mso-width-relative:margin;mso-height-relative:margin" strokecolor="#e36c0a [2409]" strokeweight="2.5pt">
                  <v:shadow color="#868686"/>
                  <v:textbox style="mso-next-textbox:#_x0000_s1049">
                    <w:txbxContent>
                      <w:p w:rsidR="0084384C" w:rsidRPr="002E71C2" w:rsidRDefault="0084384C" w:rsidP="000447B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4. </w:t>
                        </w:r>
                        <w:r w:rsidRPr="002E71C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เสนอที่ประชุม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447B0" w:rsidRPr="00C66078" w:rsidRDefault="000447B0" w:rsidP="00CF7884">
            <w:pPr>
              <w:spacing w:before="120" w:after="120"/>
              <w:ind w:left="29"/>
              <w:rPr>
                <w:rFonts w:ascii="TH SarabunPSK" w:hAnsi="TH SarabunPSK" w:cs="TH SarabunPSK"/>
                <w:spacing w:val="-4"/>
              </w:rPr>
            </w:pPr>
            <w:r w:rsidRPr="00C6607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66078">
              <w:rPr>
                <w:rFonts w:ascii="TH SarabunPSK" w:hAnsi="TH SarabunPSK" w:cs="TH SarabunPSK"/>
                <w:sz w:val="28"/>
                <w:cs/>
              </w:rPr>
              <w:t xml:space="preserve">คณะทำงาน งานแผนงานและงบประมาณ ปรับปรุงและจัดทำแผนปฏิบัติราชการ 4 ปี </w:t>
            </w:r>
            <w:r w:rsidRPr="00C66078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66078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2E71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6078">
              <w:rPr>
                <w:rFonts w:ascii="TH SarabunPSK" w:hAnsi="TH SarabunPSK" w:cs="TH SarabunPSK"/>
                <w:sz w:val="28"/>
                <w:cs/>
              </w:rPr>
              <w:t>2555 – 2558 และแผนปฏิบัติราชการ</w:t>
            </w:r>
            <w:r w:rsidRPr="00C66078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C66078">
              <w:rPr>
                <w:rFonts w:ascii="TH SarabunPSK" w:hAnsi="TH SarabunPSK" w:cs="TH SarabunPSK"/>
                <w:sz w:val="28"/>
                <w:cs/>
              </w:rPr>
              <w:t>ประจำปี 2555</w:t>
            </w:r>
          </w:p>
          <w:p w:rsidR="000447B0" w:rsidRPr="00C66078" w:rsidRDefault="000447B0" w:rsidP="009C3FE4">
            <w:pPr>
              <w:spacing w:after="120"/>
              <w:ind w:left="33"/>
              <w:rPr>
                <w:rFonts w:ascii="TH SarabunPSK" w:hAnsi="TH SarabunPSK" w:cs="TH SarabunPSK"/>
                <w:spacing w:val="-4"/>
              </w:rPr>
            </w:pPr>
            <w:r w:rsidRPr="00C66078">
              <w:rPr>
                <w:rFonts w:ascii="TH SarabunPSK" w:hAnsi="TH SarabunPSK" w:cs="TH SarabunPSK"/>
                <w:sz w:val="28"/>
              </w:rPr>
              <w:t xml:space="preserve">  </w:t>
            </w:r>
            <w:r w:rsidR="009C3FE4">
              <w:rPr>
                <w:rFonts w:ascii="TH SarabunPSK" w:hAnsi="TH SarabunPSK" w:cs="TH SarabunPSK"/>
                <w:sz w:val="28"/>
              </w:rPr>
              <w:sym w:font="Wingdings" w:char="F073"/>
            </w:r>
            <w:r w:rsidRPr="00C66078">
              <w:rPr>
                <w:rFonts w:ascii="TH SarabunPSK" w:hAnsi="TH SarabunPSK" w:cs="TH SarabunPSK"/>
                <w:sz w:val="28"/>
                <w:cs/>
              </w:rPr>
              <w:t xml:space="preserve"> เสนอต่อที่ประชุม</w:t>
            </w:r>
            <w:r w:rsidRPr="00C66078">
              <w:rPr>
                <w:rFonts w:ascii="TH SarabunPSK" w:hAnsi="TH SarabunPSK" w:cs="TH SarabunPSK"/>
                <w:sz w:val="28"/>
              </w:rPr>
              <w:t xml:space="preserve"> </w:t>
            </w:r>
            <w:r w:rsidR="002E71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6078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E71C2">
              <w:rPr>
                <w:rFonts w:ascii="TH SarabunPSK" w:hAnsi="TH SarabunPSK" w:cs="TH SarabunPSK" w:hint="cs"/>
                <w:sz w:val="28"/>
                <w:cs/>
              </w:rPr>
              <w:t>เทคโนโลยีคหกรรมศาสตร์</w:t>
            </w:r>
            <w:r w:rsidRPr="00C66078">
              <w:rPr>
                <w:rFonts w:ascii="TH SarabunPSK" w:hAnsi="TH SarabunPSK" w:cs="TH SarabunPSK"/>
                <w:sz w:val="28"/>
                <w:cs/>
              </w:rPr>
              <w:t xml:space="preserve">  ให้ความเห็นชอบและพิจารณาให้ข้อเสนอแนะและข้อคิดเห็น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0447B0" w:rsidRPr="00E76131" w:rsidRDefault="000447B0" w:rsidP="00CF7884">
            <w:pPr>
              <w:spacing w:before="120" w:after="120"/>
              <w:ind w:left="283"/>
              <w:jc w:val="thaiDistribute"/>
              <w:rPr>
                <w:rFonts w:ascii="Angsana New" w:hAnsi="Angsana New"/>
                <w:spacing w:val="-4"/>
                <w:sz w:val="28"/>
                <w:cs/>
              </w:rPr>
            </w:pPr>
            <w:r>
              <w:rPr>
                <w:rFonts w:ascii="Angsana New" w:hAnsi="Angsana New" w:hint="cs"/>
                <w:spacing w:val="-4"/>
                <w:sz w:val="28"/>
                <w:cs/>
              </w:rPr>
              <w:t>7</w:t>
            </w:r>
            <w:r w:rsidRPr="00E76131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E76131">
              <w:rPr>
                <w:rFonts w:ascii="Angsana New" w:hAnsi="Angsana New" w:hint="cs"/>
                <w:spacing w:val="-4"/>
                <w:sz w:val="28"/>
                <w:cs/>
              </w:rPr>
              <w:t>วัน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447B0" w:rsidRPr="00E76131" w:rsidRDefault="00003BC4" w:rsidP="00CF7884">
            <w:pPr>
              <w:spacing w:before="120" w:after="120"/>
              <w:jc w:val="center"/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 xml:space="preserve">27 </w:t>
            </w:r>
            <w:r w:rsidR="000447B0">
              <w:rPr>
                <w:rFonts w:ascii="Angsana New" w:hAnsi="Angsana New" w:hint="cs"/>
                <w:spacing w:val="-4"/>
                <w:sz w:val="28"/>
                <w:cs/>
              </w:rPr>
              <w:t>เม.ย. 55</w:t>
            </w:r>
          </w:p>
        </w:tc>
      </w:tr>
      <w:tr w:rsidR="000447B0" w:rsidRPr="00914B1E" w:rsidTr="005844EB">
        <w:trPr>
          <w:gridAfter w:val="1"/>
          <w:wAfter w:w="146" w:type="dxa"/>
        </w:trPr>
        <w:tc>
          <w:tcPr>
            <w:tcW w:w="2802" w:type="dxa"/>
            <w:tcBorders>
              <w:top w:val="nil"/>
              <w:bottom w:val="nil"/>
            </w:tcBorders>
          </w:tcPr>
          <w:p w:rsidR="000447B0" w:rsidRPr="00914B1E" w:rsidRDefault="000447B0" w:rsidP="00CF7884">
            <w:pPr>
              <w:spacing w:after="120"/>
              <w:ind w:left="283"/>
              <w:jc w:val="thaiDistribute"/>
              <w:rPr>
                <w:rFonts w:ascii="Angsana New" w:hAnsi="Angsana New"/>
                <w:spacing w:val="-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3BC4" w:rsidRDefault="000447B0" w:rsidP="00003BC4">
            <w:pPr>
              <w:pStyle w:val="Default"/>
              <w:ind w:left="2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 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จัดทำแผนปฏิบัติราชการ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4 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ปี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>.255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>– 255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และแผนปฏิบัติราชการประจำปี 2555 </w:t>
            </w:r>
          </w:p>
          <w:p w:rsidR="009C3FE4" w:rsidRPr="009C3FE4" w:rsidRDefault="000447B0" w:rsidP="00003BC4">
            <w:pPr>
              <w:pStyle w:val="Default"/>
              <w:ind w:left="29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ฉบับสมบูรณ์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0447B0" w:rsidRPr="00914B1E" w:rsidRDefault="000447B0" w:rsidP="00CF7884">
            <w:pPr>
              <w:spacing w:before="120" w:after="120"/>
              <w:ind w:left="283"/>
              <w:jc w:val="thaiDistribute"/>
              <w:rPr>
                <w:rFonts w:ascii="Angsana New" w:hAnsi="Angsana New"/>
                <w:spacing w:val="-4"/>
              </w:rPr>
            </w:pPr>
            <w:r>
              <w:rPr>
                <w:rFonts w:ascii="Angsana New" w:hAnsi="Angsana New"/>
                <w:spacing w:val="-4"/>
                <w:sz w:val="28"/>
              </w:rPr>
              <w:t>10</w:t>
            </w:r>
            <w:r w:rsidRPr="00E76131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E76131">
              <w:rPr>
                <w:rFonts w:ascii="Angsana New" w:hAnsi="Angsana New" w:hint="cs"/>
                <w:spacing w:val="-4"/>
                <w:sz w:val="28"/>
                <w:cs/>
              </w:rPr>
              <w:t>วัน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447B0" w:rsidRPr="0030576F" w:rsidRDefault="00003BC4" w:rsidP="00CF7884">
            <w:pPr>
              <w:spacing w:before="120" w:after="120"/>
              <w:jc w:val="center"/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 w:hint="cs"/>
                <w:spacing w:val="-4"/>
                <w:sz w:val="28"/>
                <w:cs/>
              </w:rPr>
              <w:t>7 พ</w:t>
            </w:r>
            <w:r w:rsidR="000447B0">
              <w:rPr>
                <w:rFonts w:ascii="Angsana New" w:hAnsi="Angsana New" w:hint="cs"/>
                <w:spacing w:val="-4"/>
                <w:sz w:val="28"/>
                <w:cs/>
              </w:rPr>
              <w:t>.</w:t>
            </w:r>
            <w:r>
              <w:rPr>
                <w:rFonts w:ascii="Angsana New" w:hAnsi="Angsana New" w:hint="cs"/>
                <w:spacing w:val="-4"/>
                <w:sz w:val="28"/>
                <w:cs/>
              </w:rPr>
              <w:t>ค.</w:t>
            </w:r>
            <w:r w:rsidR="000447B0">
              <w:rPr>
                <w:rFonts w:ascii="Angsana New" w:hAnsi="Angsana New" w:hint="cs"/>
                <w:spacing w:val="-4"/>
                <w:sz w:val="28"/>
                <w:cs/>
              </w:rPr>
              <w:t xml:space="preserve"> 55</w:t>
            </w:r>
          </w:p>
        </w:tc>
      </w:tr>
      <w:tr w:rsidR="000447B0" w:rsidRPr="00914B1E" w:rsidTr="005844EB">
        <w:trPr>
          <w:gridAfter w:val="1"/>
          <w:wAfter w:w="146" w:type="dxa"/>
        </w:trPr>
        <w:tc>
          <w:tcPr>
            <w:tcW w:w="2802" w:type="dxa"/>
            <w:tcBorders>
              <w:top w:val="nil"/>
              <w:bottom w:val="nil"/>
            </w:tcBorders>
          </w:tcPr>
          <w:p w:rsidR="000447B0" w:rsidRPr="00914B1E" w:rsidRDefault="000447B0" w:rsidP="00CF7884">
            <w:pPr>
              <w:spacing w:after="120"/>
              <w:ind w:left="283"/>
              <w:jc w:val="thaiDistribute"/>
              <w:rPr>
                <w:rFonts w:ascii="Angsana New" w:hAnsi="Angsana New"/>
                <w:spacing w:val="-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15966" w:rsidRPr="00C15966" w:rsidRDefault="000447B0" w:rsidP="0083452F">
            <w:pPr>
              <w:pStyle w:val="Default"/>
              <w:numPr>
                <w:ilvl w:val="0"/>
                <w:numId w:val="9"/>
              </w:numPr>
              <w:tabs>
                <w:tab w:val="left" w:pos="348"/>
              </w:tabs>
              <w:ind w:hanging="5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จัดประชุมช</w:t>
            </w:r>
            <w:r w:rsidR="00C1596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ี้แจง ถ่ายทอดแผนไปสู่การปฏิบัติ</w:t>
            </w:r>
          </w:p>
          <w:p w:rsidR="000447B0" w:rsidRPr="00C66078" w:rsidRDefault="000447B0" w:rsidP="00C15966">
            <w:pPr>
              <w:pStyle w:val="Default"/>
              <w:tabs>
                <w:tab w:val="left" w:pos="348"/>
              </w:tabs>
              <w:ind w:left="16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ดำเนินการจัดทำแผนปฏิบัติราชการ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4 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ปี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>. 255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– 255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8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607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และแผนปฏิบัติราชการประจำปี 2555</w:t>
            </w:r>
            <w:r w:rsidR="009C3FE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0447B0" w:rsidRPr="00914B1E" w:rsidRDefault="000447B0" w:rsidP="00CF7884">
            <w:pPr>
              <w:spacing w:before="120" w:after="120"/>
              <w:ind w:left="283"/>
              <w:jc w:val="thaiDistribute"/>
              <w:rPr>
                <w:rFonts w:ascii="Angsana New" w:hAnsi="Angsana New"/>
                <w:spacing w:val="-4"/>
              </w:rPr>
            </w:pPr>
            <w:r>
              <w:rPr>
                <w:rFonts w:ascii="Angsana New" w:hAnsi="Angsana New"/>
                <w:spacing w:val="-4"/>
                <w:sz w:val="28"/>
              </w:rPr>
              <w:t>7</w:t>
            </w:r>
            <w:r w:rsidRPr="00E76131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E76131">
              <w:rPr>
                <w:rFonts w:ascii="Angsana New" w:hAnsi="Angsana New" w:hint="cs"/>
                <w:spacing w:val="-4"/>
                <w:sz w:val="28"/>
                <w:cs/>
              </w:rPr>
              <w:t>วัน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447B0" w:rsidRPr="0030576F" w:rsidRDefault="00003BC4" w:rsidP="00CF7884">
            <w:pPr>
              <w:spacing w:before="120" w:after="120"/>
              <w:jc w:val="center"/>
              <w:rPr>
                <w:rFonts w:ascii="Angsana New" w:hAnsi="Angsana New"/>
                <w:spacing w:val="-4"/>
                <w:sz w:val="28"/>
                <w:cs/>
              </w:rPr>
            </w:pPr>
            <w:r>
              <w:rPr>
                <w:rFonts w:ascii="Angsana New" w:hAnsi="Angsana New" w:hint="cs"/>
                <w:spacing w:val="-4"/>
                <w:sz w:val="28"/>
                <w:cs/>
              </w:rPr>
              <w:t xml:space="preserve">14 </w:t>
            </w:r>
            <w:r w:rsidR="000447B0">
              <w:rPr>
                <w:rFonts w:ascii="Angsana New" w:hAnsi="Angsana New" w:hint="cs"/>
                <w:spacing w:val="-4"/>
                <w:sz w:val="28"/>
                <w:cs/>
              </w:rPr>
              <w:t>พ.ค. 55</w:t>
            </w:r>
          </w:p>
        </w:tc>
      </w:tr>
      <w:tr w:rsidR="000447B0" w:rsidRPr="00914B1E" w:rsidTr="005844EB">
        <w:trPr>
          <w:gridAfter w:val="1"/>
          <w:wAfter w:w="146" w:type="dxa"/>
        </w:trPr>
        <w:tc>
          <w:tcPr>
            <w:tcW w:w="2802" w:type="dxa"/>
            <w:tcBorders>
              <w:top w:val="nil"/>
            </w:tcBorders>
          </w:tcPr>
          <w:p w:rsidR="000447B0" w:rsidRPr="00914B1E" w:rsidRDefault="000447B0" w:rsidP="00CF7884">
            <w:pPr>
              <w:spacing w:after="120"/>
              <w:ind w:left="283"/>
              <w:jc w:val="thaiDistribute"/>
              <w:rPr>
                <w:rFonts w:ascii="Angsana New" w:hAnsi="Angsana New"/>
                <w:spacing w:val="-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C3FE4" w:rsidRPr="009C3FE4" w:rsidRDefault="009C3FE4" w:rsidP="009C3FE4">
            <w:pPr>
              <w:pStyle w:val="Default"/>
              <w:spacing w:before="120"/>
              <w:ind w:left="33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0447B0" w:rsidRPr="00914B1E" w:rsidRDefault="000447B0" w:rsidP="00CF7884">
            <w:pPr>
              <w:spacing w:before="120" w:after="120"/>
              <w:ind w:left="283"/>
              <w:jc w:val="thaiDistribute"/>
              <w:rPr>
                <w:rFonts w:ascii="Angsana New" w:hAnsi="Angsana New"/>
                <w:spacing w:val="-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447B0" w:rsidRPr="0030576F" w:rsidRDefault="000447B0" w:rsidP="00CF7884">
            <w:pPr>
              <w:spacing w:before="120" w:after="120"/>
              <w:jc w:val="center"/>
              <w:rPr>
                <w:rFonts w:ascii="Angsana New" w:hAnsi="Angsana New"/>
                <w:spacing w:val="-4"/>
                <w:sz w:val="28"/>
              </w:rPr>
            </w:pPr>
          </w:p>
        </w:tc>
      </w:tr>
    </w:tbl>
    <w:p w:rsidR="000447B0" w:rsidRDefault="000447B0">
      <w:pPr>
        <w:rPr>
          <w:rFonts w:ascii="Angsana New" w:hAnsi="Angsana New" w:cs="Angsana New"/>
        </w:rPr>
      </w:pPr>
    </w:p>
    <w:p w:rsidR="000447B0" w:rsidRDefault="000447B0">
      <w:pPr>
        <w:rPr>
          <w:rFonts w:ascii="Angsana New" w:hAnsi="Angsana New" w:cs="Angsana New"/>
        </w:rPr>
      </w:pPr>
    </w:p>
    <w:p w:rsidR="00A36E18" w:rsidRDefault="00A36E18">
      <w:pPr>
        <w:rPr>
          <w:rFonts w:ascii="Angsana New" w:hAnsi="Angsana New" w:cs="Angsana New"/>
        </w:rPr>
      </w:pPr>
    </w:p>
    <w:p w:rsidR="00A36E18" w:rsidRDefault="00A36E18">
      <w:pPr>
        <w:rPr>
          <w:rFonts w:ascii="Angsana New" w:hAnsi="Angsana New" w:cs="Angsana New"/>
        </w:rPr>
      </w:pPr>
    </w:p>
    <w:p w:rsidR="00A36E18" w:rsidRDefault="00A36E18">
      <w:pPr>
        <w:rPr>
          <w:rFonts w:ascii="Angsana New" w:hAnsi="Angsana New" w:cs="Angsana New"/>
        </w:rPr>
      </w:pPr>
    </w:p>
    <w:p w:rsidR="00A36E18" w:rsidRDefault="00A36E18">
      <w:pPr>
        <w:rPr>
          <w:rFonts w:ascii="Angsana New" w:hAnsi="Angsana New" w:cs="Angsana New"/>
        </w:rPr>
      </w:pPr>
    </w:p>
    <w:p w:rsidR="000447B0" w:rsidRPr="002F613F" w:rsidRDefault="000447B0">
      <w:pPr>
        <w:rPr>
          <w:rFonts w:ascii="Angsana New" w:hAnsi="Angsana New" w:cs="Angsana New"/>
        </w:rPr>
      </w:pPr>
    </w:p>
    <w:p w:rsidR="00DD6385" w:rsidRPr="00EB6B4C" w:rsidRDefault="00DD6385" w:rsidP="0083452F">
      <w:pPr>
        <w:pStyle w:val="a9"/>
        <w:numPr>
          <w:ilvl w:val="1"/>
          <w:numId w:val="1"/>
        </w:numPr>
        <w:tabs>
          <w:tab w:val="left" w:pos="450"/>
          <w:tab w:val="left" w:pos="63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EB6B4C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ข้อมูลพื้นฐานของคณะเทคโนโลยีคหกรรมศาสตร์</w:t>
      </w:r>
    </w:p>
    <w:p w:rsidR="00DD6385" w:rsidRPr="0064694E" w:rsidRDefault="00DD6385" w:rsidP="0083452F">
      <w:pPr>
        <w:pStyle w:val="a9"/>
        <w:numPr>
          <w:ilvl w:val="2"/>
          <w:numId w:val="1"/>
        </w:numPr>
        <w:tabs>
          <w:tab w:val="left" w:pos="450"/>
          <w:tab w:val="left" w:pos="1080"/>
          <w:tab w:val="left" w:pos="1260"/>
          <w:tab w:val="left" w:pos="1440"/>
        </w:tabs>
        <w:spacing w:after="0" w:line="240" w:lineRule="auto"/>
        <w:ind w:left="1440" w:hanging="990"/>
        <w:rPr>
          <w:rFonts w:ascii="TH SarabunPSK" w:hAnsi="TH SarabunPSK" w:cs="TH SarabunPSK"/>
          <w:b/>
          <w:bCs/>
          <w:sz w:val="32"/>
          <w:szCs w:val="32"/>
        </w:rPr>
      </w:pPr>
      <w:r w:rsidRPr="0064694E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9D677F" w:rsidRPr="006469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ที่ตั้ง</w:t>
      </w:r>
    </w:p>
    <w:p w:rsidR="00A65068" w:rsidRPr="0064694E" w:rsidRDefault="008276A7" w:rsidP="00805FBA">
      <w:pPr>
        <w:pStyle w:val="a9"/>
        <w:tabs>
          <w:tab w:val="left" w:pos="0"/>
          <w:tab w:val="left" w:pos="1080"/>
          <w:tab w:val="left" w:pos="1440"/>
          <w:tab w:val="left" w:pos="21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4694E">
        <w:rPr>
          <w:rFonts w:ascii="TH SarabunPSK" w:hAnsi="TH SarabunPSK" w:cs="TH SarabunPSK"/>
          <w:sz w:val="32"/>
          <w:szCs w:val="32"/>
          <w:cs/>
        </w:rPr>
        <w:tab/>
        <w:t xml:space="preserve">คณะเทคโนโลยีคหกรรมศาสตร์ มหาวิทยาลัยเทคโนโลยีราชมงคลธัญลุรี ตั้งอยู่ ที่ 39 หมู่ 1 ถนนรังสิต-นครนายก ตำบลคลองหก อำเภอธัญบุรี จังหวัดปทุมธานี 12110  โทรศัพท์ 0 2549 3160-62 โทรสาร 0 2577 </w:t>
      </w:r>
      <w:r w:rsidR="00ED714A" w:rsidRPr="0064694E">
        <w:rPr>
          <w:rFonts w:ascii="TH SarabunPSK" w:hAnsi="TH SarabunPSK" w:cs="TH SarabunPSK"/>
          <w:sz w:val="32"/>
          <w:szCs w:val="32"/>
          <w:cs/>
        </w:rPr>
        <w:t>23</w:t>
      </w:r>
      <w:r w:rsidRPr="0064694E">
        <w:rPr>
          <w:rFonts w:ascii="TH SarabunPSK" w:hAnsi="TH SarabunPSK" w:cs="TH SarabunPSK"/>
          <w:sz w:val="32"/>
          <w:szCs w:val="32"/>
          <w:cs/>
        </w:rPr>
        <w:t>58</w:t>
      </w:r>
      <w:r w:rsidRPr="0064694E">
        <w:rPr>
          <w:rFonts w:ascii="TH SarabunPSK" w:hAnsi="TH SarabunPSK" w:cs="TH SarabunPSK"/>
          <w:sz w:val="32"/>
          <w:szCs w:val="32"/>
        </w:rPr>
        <w:t xml:space="preserve">  </w:t>
      </w:r>
      <w:r w:rsidR="00805FBA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hyperlink w:history="1">
        <w:r w:rsidR="00A65068" w:rsidRPr="0064694E">
          <w:rPr>
            <w:rStyle w:val="aa"/>
            <w:rFonts w:ascii="TH SarabunPSK" w:hAnsi="TH SarabunPSK" w:cs="TH SarabunPSK"/>
            <w:sz w:val="32"/>
            <w:szCs w:val="32"/>
          </w:rPr>
          <w:t>www</w:t>
        </w:r>
        <w:r w:rsidR="00A65068" w:rsidRPr="0064694E">
          <w:rPr>
            <w:rStyle w:val="aa"/>
            <w:rFonts w:ascii="TH SarabunPSK" w:hAnsi="TH SarabunPSK" w:cs="TH SarabunPSK"/>
            <w:sz w:val="32"/>
            <w:szCs w:val="32"/>
            <w:cs/>
          </w:rPr>
          <w:t>.</w:t>
        </w:r>
        <w:r w:rsidR="00A65068" w:rsidRPr="0064694E">
          <w:rPr>
            <w:rStyle w:val="aa"/>
            <w:rFonts w:ascii="TH SarabunPSK" w:hAnsi="TH SarabunPSK" w:cs="TH SarabunPSK"/>
            <w:sz w:val="32"/>
            <w:szCs w:val="32"/>
          </w:rPr>
          <w:t>het.rmutt.ac.th</w:t>
        </w:r>
        <w:r w:rsidR="00A65068" w:rsidRPr="0064694E">
          <w:rPr>
            <w:rStyle w:val="aa"/>
            <w:rFonts w:ascii="TH SarabunPSK" w:hAnsi="TH SarabunPSK" w:cs="TH SarabunPSK"/>
            <w:sz w:val="32"/>
            <w:szCs w:val="32"/>
            <w:u w:val="none"/>
          </w:rPr>
          <w:t xml:space="preserve">  </w:t>
        </w:r>
        <w:r w:rsidR="00A65068" w:rsidRPr="0064694E">
          <w:rPr>
            <w:rStyle w:val="aa"/>
            <w:rFonts w:ascii="TH SarabunPSK" w:hAnsi="TH SarabunPSK" w:cs="TH SarabunPSK"/>
            <w:sz w:val="32"/>
            <w:szCs w:val="32"/>
            <w:u w:val="none"/>
            <w:cs/>
          </w:rPr>
          <w:t xml:space="preserve">    ประกอบด้วย</w:t>
        </w:r>
      </w:hyperlink>
      <w:r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94E">
        <w:rPr>
          <w:rFonts w:ascii="TH SarabunPSK" w:hAnsi="TH SarabunPSK" w:cs="TH SarabunPSK"/>
          <w:sz w:val="32"/>
          <w:szCs w:val="32"/>
        </w:rPr>
        <w:t xml:space="preserve"> </w:t>
      </w:r>
      <w:r w:rsidR="00805FBA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94E">
        <w:rPr>
          <w:rFonts w:ascii="TH SarabunPSK" w:hAnsi="TH SarabunPSK" w:cs="TH SarabunPSK"/>
          <w:sz w:val="32"/>
          <w:szCs w:val="32"/>
          <w:cs/>
        </w:rPr>
        <w:t>อาคาร</w:t>
      </w:r>
      <w:r w:rsidRPr="0064694E">
        <w:rPr>
          <w:rFonts w:ascii="TH SarabunPSK" w:hAnsi="TH SarabunPSK" w:cs="TH SarabunPSK"/>
          <w:sz w:val="32"/>
          <w:szCs w:val="32"/>
        </w:rPr>
        <w:t xml:space="preserve"> 4 </w:t>
      </w:r>
      <w:r w:rsidRPr="0064694E">
        <w:rPr>
          <w:rFonts w:ascii="TH SarabunPSK" w:hAnsi="TH SarabunPSK" w:cs="TH SarabunPSK"/>
          <w:sz w:val="32"/>
          <w:szCs w:val="32"/>
          <w:cs/>
        </w:rPr>
        <w:t>อาคาร และอาคารโรงเรียนสาธิตอนุบาลราชมงคล</w:t>
      </w:r>
      <w:r w:rsidRPr="0064694E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805FBA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068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94E">
        <w:rPr>
          <w:rFonts w:ascii="TH SarabunPSK" w:hAnsi="TH SarabunPSK" w:cs="TH SarabunPSK"/>
          <w:sz w:val="32"/>
          <w:szCs w:val="32"/>
          <w:cs/>
        </w:rPr>
        <w:t>ซึ่งเป็นที่ตั้งของสำนักงานคณบดี</w:t>
      </w:r>
      <w:r w:rsidR="00ED714A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068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94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05FBA" w:rsidRPr="0064694E">
        <w:rPr>
          <w:rFonts w:ascii="TH SarabunPSK" w:hAnsi="TH SarabunPSK" w:cs="TH SarabunPSK"/>
          <w:sz w:val="32"/>
          <w:szCs w:val="32"/>
          <w:cs/>
        </w:rPr>
        <w:t>อาหารและโภชนาการ</w:t>
      </w:r>
      <w:r w:rsidR="00A65068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FBA" w:rsidRPr="0064694E">
        <w:rPr>
          <w:rFonts w:ascii="TH SarabunPSK" w:hAnsi="TH SarabunPSK" w:cs="TH SarabunPSK"/>
          <w:sz w:val="32"/>
          <w:szCs w:val="32"/>
          <w:cs/>
        </w:rPr>
        <w:t xml:space="preserve">สาขาวิชาสิ่งทอและเครื่องนุ่งห่ม </w:t>
      </w:r>
      <w:r w:rsidR="00A65068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FBA" w:rsidRPr="0064694E">
        <w:rPr>
          <w:rFonts w:ascii="TH SarabunPSK" w:hAnsi="TH SarabunPSK" w:cs="TH SarabunPSK"/>
          <w:sz w:val="32"/>
          <w:szCs w:val="32"/>
          <w:cs/>
        </w:rPr>
        <w:t>สาขาวิชาคหกรรมศาสตร์</w:t>
      </w:r>
      <w:r w:rsidR="00ED714A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068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14A" w:rsidRPr="0064694E">
        <w:rPr>
          <w:rFonts w:ascii="TH SarabunPSK" w:hAnsi="TH SarabunPSK" w:cs="TH SarabunPSK"/>
          <w:sz w:val="32"/>
          <w:szCs w:val="32"/>
          <w:cs/>
        </w:rPr>
        <w:t xml:space="preserve">และโรงเรียนสาธิตอนุบาลราชมงคล </w:t>
      </w:r>
      <w:r w:rsidR="00A65068" w:rsidRPr="006469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76A7" w:rsidRPr="0064694E" w:rsidRDefault="00805FBA" w:rsidP="00805FBA">
      <w:pPr>
        <w:pStyle w:val="a9"/>
        <w:tabs>
          <w:tab w:val="left" w:pos="0"/>
          <w:tab w:val="left" w:pos="1080"/>
          <w:tab w:val="left" w:pos="1440"/>
          <w:tab w:val="left" w:pos="21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4694E">
        <w:rPr>
          <w:rFonts w:ascii="TH SarabunPSK" w:hAnsi="TH SarabunPSK" w:cs="TH SarabunPSK"/>
          <w:sz w:val="32"/>
          <w:szCs w:val="32"/>
          <w:cs/>
        </w:rPr>
        <w:t>มี</w:t>
      </w:r>
      <w:r w:rsidR="008276A7" w:rsidRPr="0064694E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ED714A" w:rsidRPr="0064694E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64694E">
        <w:rPr>
          <w:rFonts w:ascii="TH SarabunPSK" w:hAnsi="TH SarabunPSK" w:cs="TH SarabunPSK"/>
          <w:sz w:val="32"/>
          <w:szCs w:val="32"/>
          <w:cs/>
        </w:rPr>
        <w:t xml:space="preserve"> 14</w:t>
      </w:r>
      <w:r w:rsidR="008276A7" w:rsidRPr="0064694E">
        <w:rPr>
          <w:rFonts w:ascii="TH SarabunPSK" w:hAnsi="TH SarabunPSK" w:cs="TH SarabunPSK"/>
          <w:sz w:val="32"/>
          <w:szCs w:val="32"/>
          <w:cs/>
        </w:rPr>
        <w:t xml:space="preserve">,648 ตารางเมตร </w:t>
      </w:r>
    </w:p>
    <w:p w:rsidR="00ED714A" w:rsidRPr="0064694E" w:rsidRDefault="00ED714A" w:rsidP="00ED714A">
      <w:pPr>
        <w:pStyle w:val="a9"/>
        <w:tabs>
          <w:tab w:val="left" w:pos="0"/>
          <w:tab w:val="left" w:pos="1080"/>
          <w:tab w:val="left" w:pos="1440"/>
          <w:tab w:val="left" w:pos="21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712AE7" w:rsidRPr="0064694E" w:rsidRDefault="008276A7" w:rsidP="00ED714A">
      <w:pPr>
        <w:tabs>
          <w:tab w:val="left" w:pos="0"/>
          <w:tab w:val="left" w:pos="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469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ตาราง</w:t>
      </w:r>
      <w:r w:rsidR="00ED714A" w:rsidRPr="006469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</w:t>
      </w:r>
      <w:r w:rsidRPr="006469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1</w:t>
      </w:r>
      <w:r w:rsidR="00355C8D" w:rsidRPr="006469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.2</w:t>
      </w:r>
      <w:r w:rsidRPr="0064694E">
        <w:rPr>
          <w:rFonts w:ascii="TH SarabunPSK" w:hAnsi="TH SarabunPSK" w:cs="TH SarabunPSK"/>
          <w:color w:val="FF0000"/>
          <w:sz w:val="32"/>
          <w:szCs w:val="32"/>
          <w:cs/>
        </w:rPr>
        <w:t xml:space="preserve">  อาคารเรียนที่ใช้ในการเรียนการสอนของคณะ</w:t>
      </w:r>
      <w:r w:rsidR="00ED714A" w:rsidRPr="0064694E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เทคโนโลยีคหกรรมศาสตร์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685"/>
        <w:gridCol w:w="1666"/>
        <w:gridCol w:w="1297"/>
        <w:gridCol w:w="741"/>
        <w:gridCol w:w="3971"/>
      </w:tblGrid>
      <w:tr w:rsidR="00E845A6" w:rsidRPr="009C7685" w:rsidTr="00003BC4">
        <w:trPr>
          <w:trHeight w:val="813"/>
          <w:jc w:val="center"/>
        </w:trPr>
        <w:tc>
          <w:tcPr>
            <w:tcW w:w="900" w:type="pct"/>
            <w:shd w:val="clear" w:color="auto" w:fill="002060"/>
            <w:vAlign w:val="center"/>
          </w:tcPr>
          <w:p w:rsidR="00E845A6" w:rsidRPr="00003BC4" w:rsidRDefault="00E845A6" w:rsidP="00A9724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003BC4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ชื่ออาคาร</w:t>
            </w:r>
          </w:p>
        </w:tc>
        <w:tc>
          <w:tcPr>
            <w:tcW w:w="890" w:type="pct"/>
            <w:shd w:val="clear" w:color="auto" w:fill="002060"/>
            <w:vAlign w:val="center"/>
          </w:tcPr>
          <w:p w:rsidR="00E845A6" w:rsidRPr="00003BC4" w:rsidRDefault="00A97247" w:rsidP="00A9724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003BC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ปีที่สร้างเสร็จ</w:t>
            </w:r>
          </w:p>
        </w:tc>
        <w:tc>
          <w:tcPr>
            <w:tcW w:w="692" w:type="pct"/>
            <w:shd w:val="clear" w:color="auto" w:fill="002060"/>
            <w:vAlign w:val="center"/>
          </w:tcPr>
          <w:p w:rsidR="00E845A6" w:rsidRPr="00003BC4" w:rsidRDefault="00E845A6" w:rsidP="00A9724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03BC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พื้นที่ใช้</w:t>
            </w:r>
            <w:r w:rsidR="00A97247" w:rsidRPr="00003BC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สอย</w:t>
            </w:r>
          </w:p>
        </w:tc>
        <w:tc>
          <w:tcPr>
            <w:tcW w:w="2517" w:type="pct"/>
            <w:gridSpan w:val="2"/>
            <w:shd w:val="clear" w:color="auto" w:fill="002060"/>
            <w:vAlign w:val="center"/>
          </w:tcPr>
          <w:p w:rsidR="00E845A6" w:rsidRPr="00003BC4" w:rsidRDefault="00E845A6" w:rsidP="00A9724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03BC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การใช้งาน</w:t>
            </w:r>
          </w:p>
        </w:tc>
      </w:tr>
      <w:tr w:rsidR="00A97247" w:rsidRPr="009C7685" w:rsidTr="00C46BEF">
        <w:trPr>
          <w:trHeight w:val="552"/>
          <w:jc w:val="center"/>
        </w:trPr>
        <w:tc>
          <w:tcPr>
            <w:tcW w:w="900" w:type="pct"/>
            <w:shd w:val="clear" w:color="auto" w:fill="FBD4B4" w:themeFill="accent6" w:themeFillTint="66"/>
            <w:vAlign w:val="center"/>
          </w:tcPr>
          <w:p w:rsidR="00E845A6" w:rsidRPr="00FC72AE" w:rsidRDefault="00003BC4" w:rsidP="00003B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FC72A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อาคาร 1</w:t>
            </w:r>
          </w:p>
        </w:tc>
        <w:tc>
          <w:tcPr>
            <w:tcW w:w="890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2538</w:t>
            </w:r>
          </w:p>
        </w:tc>
        <w:tc>
          <w:tcPr>
            <w:tcW w:w="692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1,388  ตร.ม.</w:t>
            </w:r>
          </w:p>
        </w:tc>
        <w:tc>
          <w:tcPr>
            <w:tcW w:w="396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2121" w:type="pct"/>
          </w:tcPr>
          <w:p w:rsidR="00E845A6" w:rsidRPr="009C7685" w:rsidRDefault="00E845A6" w:rsidP="009C76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แผนกพัสดุ  </w:t>
            </w:r>
            <w:r w:rsidR="00A65068" w:rsidRPr="009C76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แผนกทะเบียน  ห้องประชุม  </w:t>
            </w:r>
          </w:p>
        </w:tc>
      </w:tr>
      <w:tr w:rsidR="00E845A6" w:rsidRPr="009C7685" w:rsidTr="00003BC4">
        <w:trPr>
          <w:jc w:val="center"/>
        </w:trPr>
        <w:tc>
          <w:tcPr>
            <w:tcW w:w="2483" w:type="pct"/>
            <w:gridSpan w:val="3"/>
            <w:vMerge w:val="restart"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ชั้น 2 </w:t>
            </w:r>
          </w:p>
        </w:tc>
        <w:tc>
          <w:tcPr>
            <w:tcW w:w="2121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สำนักงานคณบดี  แผนกเอกสารการพิมพ์</w:t>
            </w:r>
          </w:p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แผนกบัญชี  แผนกการเงิน  ห้องรองคณบดีฝ่ายฯ</w:t>
            </w:r>
          </w:p>
        </w:tc>
      </w:tr>
      <w:tr w:rsidR="00E845A6" w:rsidRPr="009C7685" w:rsidTr="00003BC4">
        <w:trPr>
          <w:trHeight w:val="525"/>
          <w:jc w:val="center"/>
        </w:trPr>
        <w:tc>
          <w:tcPr>
            <w:tcW w:w="2483" w:type="pct"/>
            <w:gridSpan w:val="3"/>
            <w:vMerge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ชั้น 3</w:t>
            </w:r>
          </w:p>
        </w:tc>
        <w:tc>
          <w:tcPr>
            <w:tcW w:w="2121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ห้องคณบดี  ห้อง </w:t>
            </w:r>
            <w:r w:rsidRPr="009C7685">
              <w:rPr>
                <w:rFonts w:ascii="TH SarabunPSK" w:hAnsi="TH SarabunPSK" w:cs="TH SarabunPSK"/>
                <w:sz w:val="28"/>
              </w:rPr>
              <w:t>ISO</w:t>
            </w: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  ห้องเรียน ป.โท</w:t>
            </w:r>
          </w:p>
        </w:tc>
      </w:tr>
      <w:tr w:rsidR="00E845A6" w:rsidRPr="009C7685" w:rsidTr="00C46BEF">
        <w:trPr>
          <w:jc w:val="center"/>
        </w:trPr>
        <w:tc>
          <w:tcPr>
            <w:tcW w:w="900" w:type="pct"/>
            <w:shd w:val="clear" w:color="auto" w:fill="FBD4B4" w:themeFill="accent6" w:themeFillTint="66"/>
            <w:vAlign w:val="center"/>
          </w:tcPr>
          <w:p w:rsidR="00E845A6" w:rsidRPr="00FC72AE" w:rsidRDefault="00E845A6" w:rsidP="00A97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C72A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อาคาร 2</w:t>
            </w:r>
          </w:p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0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2535</w:t>
            </w:r>
          </w:p>
        </w:tc>
        <w:tc>
          <w:tcPr>
            <w:tcW w:w="692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3,572  ตร.ม.</w:t>
            </w:r>
          </w:p>
        </w:tc>
        <w:tc>
          <w:tcPr>
            <w:tcW w:w="396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2121" w:type="pct"/>
            <w:vAlign w:val="center"/>
          </w:tcPr>
          <w:p w:rsidR="00FC72AE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ห้องเรียน ป.โท  </w:t>
            </w:r>
            <w:r w:rsidR="00FC72AE">
              <w:rPr>
                <w:rFonts w:ascii="TH SarabunPSK" w:hAnsi="TH SarabunPSK" w:cs="TH SarabunPSK" w:hint="cs"/>
                <w:sz w:val="28"/>
                <w:cs/>
              </w:rPr>
              <w:t xml:space="preserve"> ศูนย์ซักอบรีด</w:t>
            </w:r>
          </w:p>
          <w:p w:rsidR="00E845A6" w:rsidRPr="009C7685" w:rsidRDefault="00FC72AE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ห้องปฏิบัติการสาขาวิชาอาหารและโภชนาการ</w:t>
            </w:r>
          </w:p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ห้องพักอาจารย์   </w:t>
            </w:r>
          </w:p>
        </w:tc>
      </w:tr>
      <w:tr w:rsidR="00E845A6" w:rsidRPr="009C7685" w:rsidTr="00003BC4">
        <w:trPr>
          <w:jc w:val="center"/>
        </w:trPr>
        <w:tc>
          <w:tcPr>
            <w:tcW w:w="2483" w:type="pct"/>
            <w:gridSpan w:val="3"/>
            <w:vMerge w:val="restart"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ชั้น 2</w:t>
            </w:r>
          </w:p>
        </w:tc>
        <w:tc>
          <w:tcPr>
            <w:tcW w:w="2121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 xml:space="preserve">ห้องปฏิบัติการเคมีผ้าและสิ่งทอ </w:t>
            </w:r>
          </w:p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ห้องปฏิบัติการสาขาวิชาคหกรรมศาสตร์</w:t>
            </w:r>
          </w:p>
        </w:tc>
      </w:tr>
      <w:tr w:rsidR="00E845A6" w:rsidRPr="009C7685" w:rsidTr="00003BC4">
        <w:trPr>
          <w:trHeight w:val="498"/>
          <w:jc w:val="center"/>
        </w:trPr>
        <w:tc>
          <w:tcPr>
            <w:tcW w:w="2483" w:type="pct"/>
            <w:gridSpan w:val="3"/>
            <w:vMerge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ชั้น 3</w:t>
            </w:r>
          </w:p>
        </w:tc>
        <w:tc>
          <w:tcPr>
            <w:tcW w:w="2121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ห้องปฏิบัติการสาขาวิชาสิ่งทอและเครื่องนุ่งห่ม</w:t>
            </w:r>
          </w:p>
        </w:tc>
      </w:tr>
      <w:tr w:rsidR="00E845A6" w:rsidRPr="009C7685" w:rsidTr="00003BC4">
        <w:trPr>
          <w:trHeight w:val="462"/>
          <w:jc w:val="center"/>
        </w:trPr>
        <w:tc>
          <w:tcPr>
            <w:tcW w:w="2483" w:type="pct"/>
            <w:gridSpan w:val="3"/>
            <w:vMerge/>
            <w:vAlign w:val="center"/>
          </w:tcPr>
          <w:p w:rsidR="00E845A6" w:rsidRPr="009C7685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ชั้น 4</w:t>
            </w:r>
          </w:p>
        </w:tc>
        <w:tc>
          <w:tcPr>
            <w:tcW w:w="2121" w:type="pct"/>
            <w:vAlign w:val="center"/>
          </w:tcPr>
          <w:p w:rsidR="00E845A6" w:rsidRPr="009C7685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ห้องปฏิบัติการสาขาวิชาคหกรรมศาสตร์</w:t>
            </w:r>
          </w:p>
        </w:tc>
      </w:tr>
      <w:tr w:rsidR="00E845A6" w:rsidRPr="009C7685" w:rsidTr="00C46BEF">
        <w:trPr>
          <w:jc w:val="center"/>
        </w:trPr>
        <w:tc>
          <w:tcPr>
            <w:tcW w:w="900" w:type="pct"/>
            <w:shd w:val="clear" w:color="auto" w:fill="FBD4B4" w:themeFill="accent6" w:themeFillTint="66"/>
            <w:vAlign w:val="center"/>
          </w:tcPr>
          <w:p w:rsidR="00E845A6" w:rsidRPr="00FC72AE" w:rsidRDefault="00E845A6" w:rsidP="00A97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FC72A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อาคาร 3</w:t>
            </w:r>
          </w:p>
        </w:tc>
        <w:tc>
          <w:tcPr>
            <w:tcW w:w="890" w:type="pct"/>
            <w:vAlign w:val="center"/>
          </w:tcPr>
          <w:p w:rsidR="00E845A6" w:rsidRPr="009A2D3B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2535</w:t>
            </w:r>
          </w:p>
        </w:tc>
        <w:tc>
          <w:tcPr>
            <w:tcW w:w="692" w:type="pct"/>
            <w:vAlign w:val="center"/>
          </w:tcPr>
          <w:p w:rsidR="00E845A6" w:rsidRPr="009A2D3B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2,344  ตร.ม.</w:t>
            </w:r>
          </w:p>
        </w:tc>
        <w:tc>
          <w:tcPr>
            <w:tcW w:w="396" w:type="pct"/>
            <w:vAlign w:val="center"/>
          </w:tcPr>
          <w:p w:rsidR="00E845A6" w:rsidRPr="009A2D3B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2121" w:type="pct"/>
            <w:vAlign w:val="center"/>
          </w:tcPr>
          <w:p w:rsidR="00E845A6" w:rsidRPr="009A2D3B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 xml:space="preserve">ห้องเรียนบรรยาย </w:t>
            </w:r>
          </w:p>
          <w:p w:rsidR="00E845A6" w:rsidRPr="009A2D3B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ห้องปฏิบัติการสาขาวิชาคหกรรมศาสตร์</w:t>
            </w:r>
          </w:p>
          <w:p w:rsidR="00E845A6" w:rsidRPr="009A2D3B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ห้องสโมสรนักศึกษา  ห้องเก็บพัสดุ</w:t>
            </w:r>
          </w:p>
        </w:tc>
      </w:tr>
      <w:tr w:rsidR="00E845A6" w:rsidRPr="009C7685" w:rsidTr="00003BC4">
        <w:trPr>
          <w:jc w:val="center"/>
        </w:trPr>
        <w:tc>
          <w:tcPr>
            <w:tcW w:w="2483" w:type="pct"/>
            <w:gridSpan w:val="3"/>
            <w:vMerge w:val="restart"/>
            <w:vAlign w:val="center"/>
          </w:tcPr>
          <w:p w:rsidR="00E845A6" w:rsidRPr="009A2D3B" w:rsidRDefault="00E845A6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E845A6" w:rsidRPr="009A2D3B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2</w:t>
            </w:r>
          </w:p>
        </w:tc>
        <w:tc>
          <w:tcPr>
            <w:tcW w:w="2121" w:type="pct"/>
            <w:vAlign w:val="center"/>
          </w:tcPr>
          <w:p w:rsidR="00E845A6" w:rsidRPr="009A2D3B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ห้องปฏิบัติการสาขาวิชาสิ่งทอและเครื่องนุ่งห่ม</w:t>
            </w:r>
          </w:p>
          <w:p w:rsidR="00E845A6" w:rsidRPr="009A2D3B" w:rsidRDefault="00E845A6" w:rsidP="00A97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ห้องสมุด</w:t>
            </w:r>
          </w:p>
        </w:tc>
      </w:tr>
      <w:tr w:rsidR="009C7685" w:rsidRPr="009C7685" w:rsidTr="00003BC4">
        <w:trPr>
          <w:jc w:val="center"/>
        </w:trPr>
        <w:tc>
          <w:tcPr>
            <w:tcW w:w="2483" w:type="pct"/>
            <w:gridSpan w:val="3"/>
            <w:vMerge/>
            <w:vAlign w:val="center"/>
          </w:tcPr>
          <w:p w:rsidR="009C7685" w:rsidRPr="009A2D3B" w:rsidRDefault="009C7685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9C7685" w:rsidRPr="009A2D3B" w:rsidRDefault="009C7685" w:rsidP="00003BC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3</w:t>
            </w:r>
          </w:p>
        </w:tc>
        <w:tc>
          <w:tcPr>
            <w:tcW w:w="2121" w:type="pct"/>
            <w:vAlign w:val="center"/>
          </w:tcPr>
          <w:p w:rsidR="009C7685" w:rsidRPr="009A2D3B" w:rsidRDefault="009C7685" w:rsidP="00003B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ห้องเรียนบรรยาย  ห้องโสตทัศนศึกษา</w:t>
            </w:r>
          </w:p>
          <w:p w:rsidR="009C7685" w:rsidRPr="009A2D3B" w:rsidRDefault="009C7685" w:rsidP="00003B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ห้องปฏิบัติการสาขาวิชาคหกรรมศาสตร์</w:t>
            </w:r>
          </w:p>
          <w:p w:rsidR="009C7685" w:rsidRPr="009A2D3B" w:rsidRDefault="009C7685" w:rsidP="00003BC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ห้องพักอาจารย์</w:t>
            </w:r>
          </w:p>
        </w:tc>
      </w:tr>
      <w:tr w:rsidR="009C7685" w:rsidRPr="009C7685" w:rsidTr="00003BC4">
        <w:trPr>
          <w:trHeight w:val="1182"/>
          <w:jc w:val="center"/>
        </w:trPr>
        <w:tc>
          <w:tcPr>
            <w:tcW w:w="2483" w:type="pct"/>
            <w:gridSpan w:val="3"/>
            <w:vMerge/>
            <w:vAlign w:val="center"/>
          </w:tcPr>
          <w:p w:rsidR="009C7685" w:rsidRPr="009A2D3B" w:rsidRDefault="009C7685" w:rsidP="00A97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" w:type="pct"/>
            <w:vAlign w:val="center"/>
          </w:tcPr>
          <w:p w:rsidR="009C7685" w:rsidRPr="009A2D3B" w:rsidRDefault="009C7685" w:rsidP="00003BC4">
            <w:pPr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4</w:t>
            </w:r>
          </w:p>
        </w:tc>
        <w:tc>
          <w:tcPr>
            <w:tcW w:w="2121" w:type="pct"/>
            <w:vAlign w:val="center"/>
          </w:tcPr>
          <w:p w:rsidR="009C7685" w:rsidRPr="009A2D3B" w:rsidRDefault="009C7685" w:rsidP="009C76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ห้องเรียนบรรยาย  ห้องปฏิบัติการคอมพิวเตอร์</w:t>
            </w:r>
          </w:p>
          <w:p w:rsidR="009C7685" w:rsidRPr="009A2D3B" w:rsidRDefault="009C7685" w:rsidP="009C76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ห้องปฏิบัติการสาขาวิชาสิ่งทอและเครื่องนุ่งห่ม</w:t>
            </w:r>
          </w:p>
          <w:p w:rsidR="009C7685" w:rsidRPr="009A2D3B" w:rsidRDefault="009C7685" w:rsidP="00003BC4">
            <w:pPr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ห้องพักอาจารย์</w:t>
            </w:r>
          </w:p>
        </w:tc>
      </w:tr>
    </w:tbl>
    <w:p w:rsidR="009C7685" w:rsidRPr="009C7685" w:rsidRDefault="003105B1" w:rsidP="00805FBA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C7685">
        <w:rPr>
          <w:rFonts w:ascii="TH SarabunPSK" w:hAnsi="TH SarabunPSK" w:cs="TH SarabunPSK"/>
          <w:sz w:val="28"/>
          <w:cs/>
        </w:rPr>
        <w:lastRenderedPageBreak/>
        <w:t xml:space="preserve">                                </w:t>
      </w:r>
      <w:r w:rsidR="00805FBA" w:rsidRPr="009C7685">
        <w:rPr>
          <w:rFonts w:ascii="TH SarabunPSK" w:hAnsi="TH SarabunPSK" w:cs="TH SarabunPSK"/>
          <w:sz w:val="28"/>
          <w:cs/>
        </w:rPr>
        <w:tab/>
      </w:r>
      <w:r w:rsidR="00805FBA" w:rsidRPr="009C7685">
        <w:rPr>
          <w:rFonts w:ascii="TH SarabunPSK" w:hAnsi="TH SarabunPSK" w:cs="TH SarabunPSK"/>
          <w:sz w:val="28"/>
          <w:cs/>
        </w:rPr>
        <w:tab/>
      </w:r>
      <w:r w:rsidR="00805FBA" w:rsidRPr="009C7685">
        <w:rPr>
          <w:rFonts w:ascii="TH SarabunPSK" w:hAnsi="TH SarabunPSK" w:cs="TH SarabunPSK"/>
          <w:sz w:val="28"/>
          <w:cs/>
        </w:rPr>
        <w:tab/>
      </w:r>
      <w:r w:rsidR="00805FBA" w:rsidRPr="009C7685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638"/>
        <w:gridCol w:w="1620"/>
        <w:gridCol w:w="1260"/>
        <w:gridCol w:w="720"/>
        <w:gridCol w:w="3860"/>
      </w:tblGrid>
      <w:tr w:rsidR="009C7685" w:rsidRPr="009C7685" w:rsidTr="009C7685">
        <w:trPr>
          <w:trHeight w:val="705"/>
          <w:jc w:val="center"/>
        </w:trPr>
        <w:tc>
          <w:tcPr>
            <w:tcW w:w="1638" w:type="dxa"/>
            <w:shd w:val="clear" w:color="auto" w:fill="002060"/>
            <w:vAlign w:val="center"/>
          </w:tcPr>
          <w:p w:rsidR="009C7685" w:rsidRPr="009C7685" w:rsidRDefault="009C7685" w:rsidP="00003BC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C7685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ชื่ออาคาร</w:t>
            </w:r>
          </w:p>
        </w:tc>
        <w:tc>
          <w:tcPr>
            <w:tcW w:w="1620" w:type="dxa"/>
            <w:shd w:val="clear" w:color="auto" w:fill="002060"/>
            <w:vAlign w:val="center"/>
          </w:tcPr>
          <w:p w:rsidR="009C7685" w:rsidRPr="009C7685" w:rsidRDefault="009C7685" w:rsidP="00003BC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C768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ปีที่สร้างเสร็จ</w:t>
            </w:r>
          </w:p>
        </w:tc>
        <w:tc>
          <w:tcPr>
            <w:tcW w:w="1260" w:type="dxa"/>
            <w:shd w:val="clear" w:color="auto" w:fill="002060"/>
            <w:vAlign w:val="center"/>
          </w:tcPr>
          <w:p w:rsidR="009C7685" w:rsidRPr="009C7685" w:rsidRDefault="009C7685" w:rsidP="00003BC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C768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พื้นที่ใช้สอย</w:t>
            </w:r>
          </w:p>
        </w:tc>
        <w:tc>
          <w:tcPr>
            <w:tcW w:w="4580" w:type="dxa"/>
            <w:gridSpan w:val="2"/>
            <w:shd w:val="clear" w:color="auto" w:fill="002060"/>
            <w:vAlign w:val="center"/>
          </w:tcPr>
          <w:p w:rsidR="009C7685" w:rsidRPr="009C7685" w:rsidRDefault="009C7685" w:rsidP="00003BC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C768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การใช้งาน</w:t>
            </w:r>
          </w:p>
        </w:tc>
      </w:tr>
      <w:tr w:rsidR="009C7685" w:rsidRPr="009C7685" w:rsidTr="00C46BEF">
        <w:trPr>
          <w:trHeight w:val="597"/>
          <w:jc w:val="center"/>
        </w:trPr>
        <w:tc>
          <w:tcPr>
            <w:tcW w:w="1638" w:type="dxa"/>
            <w:shd w:val="clear" w:color="auto" w:fill="FBD4B4" w:themeFill="accent6" w:themeFillTint="66"/>
            <w:vAlign w:val="center"/>
          </w:tcPr>
          <w:p w:rsidR="009C7685" w:rsidRPr="00FC72AE" w:rsidRDefault="009C7685" w:rsidP="009A2D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FC72A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อาคาร 4</w:t>
            </w:r>
          </w:p>
        </w:tc>
        <w:tc>
          <w:tcPr>
            <w:tcW w:w="16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2540</w:t>
            </w:r>
          </w:p>
        </w:tc>
        <w:tc>
          <w:tcPr>
            <w:tcW w:w="12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5,000  ตร.ม.</w:t>
            </w:r>
          </w:p>
        </w:tc>
        <w:tc>
          <w:tcPr>
            <w:tcW w:w="7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38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 xml:space="preserve">ศูนย์บริการอาหาร  </w:t>
            </w:r>
            <w:r w:rsidRPr="009A2D3B">
              <w:rPr>
                <w:rFonts w:ascii="TH SarabunPSK" w:hAnsi="TH SarabunPSK" w:cs="TH SarabunPSK"/>
                <w:sz w:val="28"/>
              </w:rPr>
              <w:t>“</w:t>
            </w:r>
            <w:r w:rsidRPr="009A2D3B">
              <w:rPr>
                <w:rFonts w:ascii="TH SarabunPSK" w:hAnsi="TH SarabunPSK" w:cs="TH SarabunPSK"/>
                <w:sz w:val="28"/>
                <w:cs/>
              </w:rPr>
              <w:t xml:space="preserve"> ครัวพวงชมพู </w:t>
            </w:r>
            <w:r w:rsidRPr="009A2D3B">
              <w:rPr>
                <w:rFonts w:ascii="TH SarabunPSK" w:hAnsi="TH SarabunPSK" w:cs="TH SarabunPSK"/>
                <w:sz w:val="28"/>
              </w:rPr>
              <w:t>”</w:t>
            </w:r>
          </w:p>
        </w:tc>
      </w:tr>
      <w:tr w:rsidR="009C7685" w:rsidRPr="009C7685" w:rsidTr="00003BC4">
        <w:trPr>
          <w:trHeight w:val="597"/>
          <w:jc w:val="center"/>
        </w:trPr>
        <w:tc>
          <w:tcPr>
            <w:tcW w:w="4518" w:type="dxa"/>
            <w:gridSpan w:val="3"/>
            <w:vMerge w:val="restart"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2</w:t>
            </w:r>
          </w:p>
        </w:tc>
        <w:tc>
          <w:tcPr>
            <w:tcW w:w="38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ห้องปฏิบัติการสาขาวิชาอาหารและโภชนาการ</w:t>
            </w:r>
          </w:p>
        </w:tc>
      </w:tr>
      <w:tr w:rsidR="009C7685" w:rsidRPr="009C7685" w:rsidTr="00003BC4">
        <w:trPr>
          <w:trHeight w:val="597"/>
          <w:jc w:val="center"/>
        </w:trPr>
        <w:tc>
          <w:tcPr>
            <w:tcW w:w="4518" w:type="dxa"/>
            <w:gridSpan w:val="3"/>
            <w:vMerge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3</w:t>
            </w:r>
          </w:p>
        </w:tc>
        <w:tc>
          <w:tcPr>
            <w:tcW w:w="38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ห้องปฏิบัติการสาขาวิชาอาหารและโภชนาการ</w:t>
            </w:r>
          </w:p>
        </w:tc>
      </w:tr>
      <w:tr w:rsidR="009C7685" w:rsidRPr="009C7685" w:rsidTr="00003BC4">
        <w:trPr>
          <w:trHeight w:val="597"/>
          <w:jc w:val="center"/>
        </w:trPr>
        <w:tc>
          <w:tcPr>
            <w:tcW w:w="4518" w:type="dxa"/>
            <w:gridSpan w:val="3"/>
            <w:vMerge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4</w:t>
            </w:r>
          </w:p>
        </w:tc>
        <w:tc>
          <w:tcPr>
            <w:tcW w:w="38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ห้องปฏิบัติการสาขาวิชาอาหารและโภชนาการ</w:t>
            </w:r>
          </w:p>
        </w:tc>
      </w:tr>
      <w:tr w:rsidR="009C7685" w:rsidRPr="009C7685" w:rsidTr="00003BC4">
        <w:trPr>
          <w:trHeight w:val="597"/>
          <w:jc w:val="center"/>
        </w:trPr>
        <w:tc>
          <w:tcPr>
            <w:tcW w:w="4518" w:type="dxa"/>
            <w:gridSpan w:val="3"/>
            <w:vMerge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5</w:t>
            </w:r>
          </w:p>
        </w:tc>
        <w:tc>
          <w:tcPr>
            <w:tcW w:w="38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ห้องปฏิบัติการจัดเลี้ยง</w:t>
            </w:r>
          </w:p>
        </w:tc>
      </w:tr>
      <w:tr w:rsidR="009C7685" w:rsidRPr="009C7685" w:rsidTr="00C46BEF">
        <w:trPr>
          <w:trHeight w:val="597"/>
          <w:jc w:val="center"/>
        </w:trPr>
        <w:tc>
          <w:tcPr>
            <w:tcW w:w="1638" w:type="dxa"/>
            <w:shd w:val="clear" w:color="auto" w:fill="FBD4B4" w:themeFill="accent6" w:themeFillTint="66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A2D3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อาคาร </w:t>
            </w:r>
          </w:p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โรงเรียนสาธิตอนุบาลราชมงคล</w:t>
            </w:r>
          </w:p>
        </w:tc>
        <w:tc>
          <w:tcPr>
            <w:tcW w:w="16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2540</w:t>
            </w:r>
          </w:p>
        </w:tc>
        <w:tc>
          <w:tcPr>
            <w:tcW w:w="12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2,344 ตร.ม.</w:t>
            </w:r>
          </w:p>
        </w:tc>
        <w:tc>
          <w:tcPr>
            <w:tcW w:w="7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38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ห้องเนสเซอรี่  ห้องเรียน อนุบาล  1/1   1/2</w:t>
            </w:r>
          </w:p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ห้องรับประทานอาหารนักเรียน  ห้องโภชนาการ</w:t>
            </w:r>
          </w:p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ห้องพักอาจารย์</w:t>
            </w:r>
          </w:p>
        </w:tc>
      </w:tr>
      <w:tr w:rsidR="009C7685" w:rsidRPr="009C7685" w:rsidTr="00003BC4">
        <w:trPr>
          <w:trHeight w:val="597"/>
          <w:jc w:val="center"/>
        </w:trPr>
        <w:tc>
          <w:tcPr>
            <w:tcW w:w="4518" w:type="dxa"/>
            <w:gridSpan w:val="3"/>
            <w:vAlign w:val="center"/>
          </w:tcPr>
          <w:p w:rsidR="009C7685" w:rsidRPr="009A2D3B" w:rsidRDefault="009C7685" w:rsidP="009A2D3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ชั้น 2</w:t>
            </w:r>
          </w:p>
        </w:tc>
        <w:tc>
          <w:tcPr>
            <w:tcW w:w="3860" w:type="dxa"/>
            <w:vAlign w:val="center"/>
          </w:tcPr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 xml:space="preserve">ห้องเรียน อนุบาล  2/1  2/2 </w:t>
            </w:r>
          </w:p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ห้องเรียน อนุบาล  3/1  3/2</w:t>
            </w:r>
          </w:p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ห้องเรียนภาษาอังกฤษ  ห้องสังเกตการณ์</w:t>
            </w:r>
          </w:p>
          <w:p w:rsidR="009C7685" w:rsidRPr="009A2D3B" w:rsidRDefault="009C7685" w:rsidP="009A2D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D3B">
              <w:rPr>
                <w:rFonts w:ascii="TH SarabunPSK" w:hAnsi="TH SarabunPSK" w:cs="TH SarabunPSK"/>
                <w:sz w:val="28"/>
                <w:cs/>
              </w:rPr>
              <w:t>ห้องเก็บพัสดุ</w:t>
            </w:r>
          </w:p>
        </w:tc>
      </w:tr>
    </w:tbl>
    <w:p w:rsidR="009C7685" w:rsidRPr="00FC72AE" w:rsidRDefault="00805FBA" w:rsidP="00805FBA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105B1" w:rsidRPr="00FC72AE" w:rsidRDefault="00FC72AE" w:rsidP="00805FBA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="003105B1" w:rsidRPr="00FC72AE">
        <w:rPr>
          <w:rFonts w:ascii="TH SarabunPSK" w:hAnsi="TH SarabunPSK" w:cs="TH SarabunPSK" w:hint="cs"/>
          <w:sz w:val="28"/>
          <w:cs/>
        </w:rPr>
        <w:t>ที่มา แผนกอาคารสถานที่</w:t>
      </w:r>
    </w:p>
    <w:p w:rsidR="00DD6385" w:rsidRPr="00FC72AE" w:rsidRDefault="00ED3E80" w:rsidP="003105B1">
      <w:pPr>
        <w:pStyle w:val="a9"/>
        <w:tabs>
          <w:tab w:val="left" w:pos="630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FC72AE">
        <w:rPr>
          <w:rFonts w:ascii="TH SarabunPSK" w:hAnsi="TH SarabunPSK" w:cs="TH SarabunPSK" w:hint="cs"/>
          <w:sz w:val="28"/>
          <w:cs/>
        </w:rPr>
        <w:t xml:space="preserve">ข้อมูล </w:t>
      </w:r>
      <w:r w:rsidR="003105B1" w:rsidRPr="00FC72AE">
        <w:rPr>
          <w:rFonts w:ascii="TH SarabunPSK" w:hAnsi="TH SarabunPSK" w:cs="TH SarabunPSK" w:hint="cs"/>
          <w:sz w:val="28"/>
          <w:cs/>
        </w:rPr>
        <w:t xml:space="preserve">ณ วันที่ </w:t>
      </w:r>
      <w:r w:rsidRPr="00FC72AE">
        <w:rPr>
          <w:rFonts w:ascii="TH SarabunPSK" w:hAnsi="TH SarabunPSK" w:cs="TH SarabunPSK" w:hint="cs"/>
          <w:sz w:val="28"/>
          <w:cs/>
        </w:rPr>
        <w:t>3 เมษายน 2555</w:t>
      </w:r>
    </w:p>
    <w:p w:rsidR="003105B1" w:rsidRDefault="003105B1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Default="00500F7E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766A" w:rsidRDefault="00F9766A" w:rsidP="002A299E">
      <w:pPr>
        <w:pStyle w:val="a9"/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385" w:rsidRDefault="004E3FA5" w:rsidP="0083452F">
      <w:pPr>
        <w:pStyle w:val="a9"/>
        <w:numPr>
          <w:ilvl w:val="2"/>
          <w:numId w:val="1"/>
        </w:numPr>
        <w:tabs>
          <w:tab w:val="left" w:pos="1080"/>
          <w:tab w:val="left" w:pos="1260"/>
        </w:tabs>
        <w:spacing w:after="0" w:line="240" w:lineRule="auto"/>
        <w:ind w:left="45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B6B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โครงสร้างการบริหารของคณะ</w:t>
      </w:r>
      <w:r w:rsidR="00DD6385" w:rsidRPr="00EB6B4C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เทคโนโลยีคหกรรมศาสตร์</w:t>
      </w:r>
    </w:p>
    <w:p w:rsidR="00EB6B4C" w:rsidRPr="00EB6B4C" w:rsidRDefault="00EB6B4C" w:rsidP="00EB6B4C">
      <w:pPr>
        <w:pStyle w:val="a9"/>
        <w:tabs>
          <w:tab w:val="left" w:pos="1080"/>
          <w:tab w:val="left" w:pos="1260"/>
        </w:tabs>
        <w:spacing w:after="0" w:line="240" w:lineRule="auto"/>
        <w:ind w:left="450"/>
        <w:rPr>
          <w:rFonts w:ascii="TH SarabunPSK" w:hAnsi="TH SarabunPSK" w:cs="TH SarabunPSK"/>
          <w:b/>
          <w:bCs/>
          <w:sz w:val="16"/>
          <w:szCs w:val="16"/>
        </w:rPr>
      </w:pPr>
    </w:p>
    <w:p w:rsidR="00DD6385" w:rsidRPr="00FC72AE" w:rsidRDefault="00DD6385" w:rsidP="004E3FA5">
      <w:pPr>
        <w:tabs>
          <w:tab w:val="left" w:pos="540"/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3FA5" w:rsidRPr="00FC72A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คณะเทคโนโลยีคหกรรมศาสตร์ แบ่งส่วนราชการ เป็น สำนักงานคณบดี สาขาวิชาอาหารและโภชนาการ สาขาวิชาสิ่งทอและเครื่องนุ่งห่ม สาขาวิชาคหกรรมศาสตร์ </w:t>
      </w:r>
    </w:p>
    <w:p w:rsidR="008276A7" w:rsidRPr="00FC72AE" w:rsidRDefault="004E3FA5" w:rsidP="004E3FA5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</w:t>
      </w:r>
      <w:r w:rsidRPr="00FC72AE">
        <w:rPr>
          <w:rFonts w:ascii="TH SarabunPSK" w:hAnsi="TH SarabunPSK" w:cs="TH SarabunPSK"/>
          <w:sz w:val="32"/>
          <w:szCs w:val="32"/>
          <w:cs/>
        </w:rPr>
        <w:t>เพื่อสร้างความเข้มแข็งในการพัฒนาองค์ความรู้และประสิทธิภาพในการบริหารราชการ คณะ</w:t>
      </w:r>
      <w:r w:rsidR="00320D17" w:rsidRPr="00FC72AE">
        <w:rPr>
          <w:rFonts w:ascii="TH SarabunPSK" w:hAnsi="TH SarabunPSK" w:cs="TH SarabunPSK"/>
          <w:sz w:val="32"/>
          <w:szCs w:val="32"/>
          <w:cs/>
        </w:rPr>
        <w:t>เทค</w:t>
      </w:r>
      <w:r w:rsidR="00FC72AE" w:rsidRPr="00FC72AE">
        <w:rPr>
          <w:rFonts w:ascii="TH SarabunPSK" w:hAnsi="TH SarabunPSK" w:cs="TH SarabunPSK"/>
          <w:sz w:val="32"/>
          <w:szCs w:val="32"/>
          <w:cs/>
        </w:rPr>
        <w:t>โนโลยีคหกรรมศาสตร์</w:t>
      </w:r>
      <w:r w:rsidRPr="00FC72AE">
        <w:rPr>
          <w:rFonts w:ascii="TH SarabunPSK" w:hAnsi="TH SarabunPSK" w:cs="TH SarabunPSK"/>
          <w:sz w:val="32"/>
          <w:szCs w:val="32"/>
          <w:cs/>
        </w:rPr>
        <w:t xml:space="preserve"> ได้แบ่งโครงสร้างการบริหารจัดการเพื่อให้สามารถจัดการเรียนการสอน การวิจัย การบริการสังคม และการให้บริการเพื่อสนับสนุนพันธกิจหลัก  ประกอบด้วย</w:t>
      </w:r>
    </w:p>
    <w:p w:rsidR="008276A7" w:rsidRPr="00FC72AE" w:rsidRDefault="008276A7" w:rsidP="0083452F">
      <w:pPr>
        <w:numPr>
          <w:ilvl w:val="0"/>
          <w:numId w:val="12"/>
        </w:numPr>
        <w:tabs>
          <w:tab w:val="clear" w:pos="1440"/>
          <w:tab w:val="left" w:pos="0"/>
          <w:tab w:val="left" w:pos="1418"/>
          <w:tab w:val="num" w:pos="1560"/>
          <w:tab w:val="left" w:pos="2835"/>
          <w:tab w:val="left" w:pos="2977"/>
          <w:tab w:val="left" w:pos="3119"/>
        </w:tabs>
        <w:spacing w:after="0" w:line="240" w:lineRule="auto"/>
        <w:ind w:left="1418" w:hanging="338"/>
        <w:jc w:val="thaiDistribute"/>
        <w:rPr>
          <w:rFonts w:ascii="TH SarabunPSK" w:hAnsi="TH SarabunPSK" w:cs="TH SarabunPSK"/>
          <w:sz w:val="32"/>
          <w:szCs w:val="32"/>
        </w:rPr>
      </w:pPr>
      <w:r w:rsidRPr="00FC72AE">
        <w:rPr>
          <w:rFonts w:ascii="TH SarabunPSK" w:hAnsi="TH SarabunPSK" w:cs="TH SarabunPSK"/>
          <w:sz w:val="32"/>
          <w:szCs w:val="32"/>
          <w:cs/>
        </w:rPr>
        <w:t>ฝ่ายวิชาการและวิจัย</w:t>
      </w:r>
    </w:p>
    <w:p w:rsidR="008276A7" w:rsidRPr="00FC72AE" w:rsidRDefault="008276A7" w:rsidP="0083452F">
      <w:pPr>
        <w:numPr>
          <w:ilvl w:val="0"/>
          <w:numId w:val="12"/>
        </w:numPr>
        <w:tabs>
          <w:tab w:val="clear" w:pos="1440"/>
          <w:tab w:val="left" w:pos="0"/>
          <w:tab w:val="left" w:pos="1418"/>
          <w:tab w:val="num" w:pos="1560"/>
          <w:tab w:val="left" w:pos="2835"/>
          <w:tab w:val="left" w:pos="2977"/>
          <w:tab w:val="left" w:pos="3119"/>
        </w:tabs>
        <w:spacing w:after="0" w:line="240" w:lineRule="auto"/>
        <w:ind w:left="1418" w:hanging="338"/>
        <w:jc w:val="thaiDistribute"/>
        <w:rPr>
          <w:rFonts w:ascii="TH SarabunPSK" w:hAnsi="TH SarabunPSK" w:cs="TH SarabunPSK"/>
          <w:sz w:val="32"/>
          <w:szCs w:val="32"/>
        </w:rPr>
      </w:pPr>
      <w:r w:rsidRPr="00FC72AE">
        <w:rPr>
          <w:rFonts w:ascii="TH SarabunPSK" w:hAnsi="TH SarabunPSK" w:cs="TH SarabunPSK"/>
          <w:sz w:val="32"/>
          <w:szCs w:val="32"/>
          <w:cs/>
        </w:rPr>
        <w:t>ฝ่ายบริหารและวางแผน</w:t>
      </w:r>
    </w:p>
    <w:p w:rsidR="008276A7" w:rsidRDefault="008276A7" w:rsidP="0083452F">
      <w:pPr>
        <w:numPr>
          <w:ilvl w:val="0"/>
          <w:numId w:val="12"/>
        </w:numPr>
        <w:tabs>
          <w:tab w:val="clear" w:pos="1440"/>
          <w:tab w:val="left" w:pos="0"/>
          <w:tab w:val="left" w:pos="1418"/>
          <w:tab w:val="num" w:pos="1560"/>
          <w:tab w:val="left" w:pos="2835"/>
          <w:tab w:val="left" w:pos="2977"/>
          <w:tab w:val="left" w:pos="3119"/>
        </w:tabs>
        <w:spacing w:after="0" w:line="240" w:lineRule="auto"/>
        <w:ind w:left="1418" w:hanging="338"/>
        <w:jc w:val="thaiDistribute"/>
        <w:rPr>
          <w:rFonts w:ascii="TH SarabunPSK" w:hAnsi="TH SarabunPSK" w:cs="TH SarabunPSK"/>
          <w:sz w:val="32"/>
          <w:szCs w:val="32"/>
        </w:rPr>
      </w:pPr>
      <w:r w:rsidRPr="00FC72AE">
        <w:rPr>
          <w:rFonts w:ascii="TH SarabunPSK" w:hAnsi="TH SarabunPSK" w:cs="TH SarabunPSK"/>
          <w:sz w:val="32"/>
          <w:szCs w:val="32"/>
          <w:cs/>
        </w:rPr>
        <w:t>ฝ่ายพัฒนานักศึกษา</w:t>
      </w:r>
    </w:p>
    <w:p w:rsidR="00C46BEF" w:rsidRDefault="00C46BEF" w:rsidP="00C46BEF">
      <w:pPr>
        <w:tabs>
          <w:tab w:val="left" w:pos="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0F7E" w:rsidRPr="000F3C71" w:rsidRDefault="00500F7E" w:rsidP="00C46BEF">
      <w:pPr>
        <w:tabs>
          <w:tab w:val="left" w:pos="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276A7" w:rsidRPr="00C46BEF" w:rsidRDefault="004E3FA5" w:rsidP="004E3FA5">
      <w:pPr>
        <w:tabs>
          <w:tab w:val="left" w:pos="0"/>
          <w:tab w:val="left" w:pos="108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76A7" w:rsidRPr="00C46BE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สาขาวิชา</w:t>
      </w:r>
      <w:r w:rsidR="008276A7" w:rsidRPr="00C46B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เป็นหน่วยงานหลักในการจัดการเรียนการสอน </w:t>
      </w:r>
    </w:p>
    <w:p w:rsidR="008276A7" w:rsidRDefault="008276A7" w:rsidP="004E3FA5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72AE">
        <w:rPr>
          <w:rFonts w:ascii="TH SarabunPSK" w:hAnsi="TH SarabunPSK" w:cs="TH SarabunPSK"/>
          <w:sz w:val="32"/>
          <w:szCs w:val="32"/>
          <w:cs/>
        </w:rPr>
        <w:t xml:space="preserve">ประกอบด้วย  3  </w:t>
      </w:r>
      <w:r w:rsidR="004E3FA5" w:rsidRPr="00FC72AE">
        <w:rPr>
          <w:rFonts w:ascii="TH SarabunPSK" w:hAnsi="TH SarabunPSK" w:cs="TH SarabunPSK"/>
          <w:sz w:val="32"/>
          <w:szCs w:val="32"/>
          <w:cs/>
        </w:rPr>
        <w:t>สาขา</w:t>
      </w:r>
      <w:r w:rsidRPr="00FC72AE">
        <w:rPr>
          <w:rFonts w:ascii="TH SarabunPSK" w:hAnsi="TH SarabunPSK" w:cs="TH SarabunPSK"/>
          <w:sz w:val="32"/>
          <w:szCs w:val="32"/>
          <w:cs/>
        </w:rPr>
        <w:t>วิชา  ดังนี้</w:t>
      </w:r>
    </w:p>
    <w:p w:rsidR="00E15938" w:rsidRPr="00355C8D" w:rsidRDefault="00E15938" w:rsidP="004E3FA5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F3C71" w:rsidRDefault="00C66B14" w:rsidP="004E3FA5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1" type="#_x0000_t176" style="position:absolute;left:0;text-align:left;margin-left:136.95pt;margin-top:15.2pt;width:81pt;height:22.5pt;z-index:-251668993" fillcolor="#f2dbdb [661]">
            <v:shadow on="t"/>
          </v:shape>
        </w:pict>
      </w:r>
      <w:r w:rsidR="00E15938">
        <w:rPr>
          <w:rFonts w:ascii="TH SarabunPSK" w:hAnsi="TH SarabunPSK" w:cs="TH SarabunPSK" w:hint="cs"/>
          <w:sz w:val="32"/>
          <w:szCs w:val="32"/>
          <w:cs/>
        </w:rPr>
        <w:tab/>
      </w:r>
      <w:r w:rsidR="00E15938">
        <w:rPr>
          <w:rFonts w:ascii="TH SarabunPSK" w:hAnsi="TH SarabunPSK" w:cs="TH SarabunPSK" w:hint="cs"/>
          <w:sz w:val="32"/>
          <w:szCs w:val="32"/>
          <w:cs/>
        </w:rPr>
        <w:tab/>
      </w:r>
      <w:r w:rsidR="00E159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E15938" w:rsidRPr="00E15938" w:rsidRDefault="000F3C71" w:rsidP="004E3FA5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938" w:rsidRPr="00E1593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ระดับปริญญาตรี</w:t>
      </w:r>
    </w:p>
    <w:p w:rsidR="00E15938" w:rsidRDefault="00E15938" w:rsidP="004E3FA5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F3C71" w:rsidRPr="00E15938" w:rsidRDefault="000F3C71" w:rsidP="004E3FA5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4E3FA5" w:rsidRDefault="004E3FA5" w:rsidP="0083452F">
      <w:pPr>
        <w:pStyle w:val="a9"/>
        <w:numPr>
          <w:ilvl w:val="0"/>
          <w:numId w:val="14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E15938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สิ่งทอและเครื่องนุ่งห่ม</w:t>
      </w:r>
    </w:p>
    <w:p w:rsidR="00E15938" w:rsidRDefault="00E15938" w:rsidP="0083452F">
      <w:pPr>
        <w:pStyle w:val="a9"/>
        <w:numPr>
          <w:ilvl w:val="0"/>
          <w:numId w:val="15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สาขาวิชาสิ่งทอและเครื่องนุ่งห่ม</w:t>
      </w:r>
    </w:p>
    <w:p w:rsidR="00E15938" w:rsidRPr="00FC72AE" w:rsidRDefault="00E15938" w:rsidP="0083452F">
      <w:pPr>
        <w:pStyle w:val="a9"/>
        <w:numPr>
          <w:ilvl w:val="0"/>
          <w:numId w:val="15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สาขาวิชาออกแบบแฟชั่นและการจัดการสินค้า</w:t>
      </w:r>
    </w:p>
    <w:p w:rsidR="004E3FA5" w:rsidRDefault="004E3FA5" w:rsidP="0083452F">
      <w:pPr>
        <w:pStyle w:val="a9"/>
        <w:numPr>
          <w:ilvl w:val="0"/>
          <w:numId w:val="14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E15938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อาหารและโภชนาการ</w:t>
      </w:r>
    </w:p>
    <w:p w:rsidR="00E15938" w:rsidRDefault="00E15938" w:rsidP="0083452F">
      <w:pPr>
        <w:pStyle w:val="a9"/>
        <w:numPr>
          <w:ilvl w:val="0"/>
          <w:numId w:val="16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hanging="67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สาขาวิชาอาหารและโภชนาการ</w:t>
      </w:r>
    </w:p>
    <w:p w:rsidR="00E15938" w:rsidRPr="00E15938" w:rsidRDefault="00E15938" w:rsidP="0083452F">
      <w:pPr>
        <w:pStyle w:val="a9"/>
        <w:numPr>
          <w:ilvl w:val="0"/>
          <w:numId w:val="16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hanging="67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สาขาวิชาอุตสาหกรรมงานอาหาร</w:t>
      </w:r>
    </w:p>
    <w:p w:rsidR="004E3FA5" w:rsidRDefault="004E3FA5" w:rsidP="0083452F">
      <w:pPr>
        <w:pStyle w:val="a9"/>
        <w:numPr>
          <w:ilvl w:val="0"/>
          <w:numId w:val="14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สาขาวิชาคหกรรมศาสตร์</w:t>
      </w:r>
    </w:p>
    <w:p w:rsidR="00E15938" w:rsidRDefault="00E15938" w:rsidP="0083452F">
      <w:pPr>
        <w:pStyle w:val="a9"/>
        <w:numPr>
          <w:ilvl w:val="0"/>
          <w:numId w:val="17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hanging="67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สาขาวิชาเทคโนโลยีงานประดิษฐ์สร้างสรรค์</w:t>
      </w:r>
    </w:p>
    <w:p w:rsidR="00E15938" w:rsidRDefault="00E15938" w:rsidP="0083452F">
      <w:pPr>
        <w:pStyle w:val="a9"/>
        <w:numPr>
          <w:ilvl w:val="0"/>
          <w:numId w:val="17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hanging="67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สาขาวิชาการศึกษาปฐมวัย</w:t>
      </w:r>
    </w:p>
    <w:p w:rsidR="00E15938" w:rsidRPr="00E15938" w:rsidRDefault="00E15938" w:rsidP="00E15938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3C71" w:rsidRDefault="00C66B14" w:rsidP="00E15938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66B14">
        <w:rPr>
          <w:rFonts w:ascii="TH SarabunPSK" w:hAnsi="TH SarabunPSK" w:cs="TH SarabunPSK"/>
          <w:noProof/>
          <w:sz w:val="32"/>
          <w:szCs w:val="32"/>
        </w:rPr>
        <w:pict>
          <v:shape id="_x0000_s1063" type="#_x0000_t176" style="position:absolute;left:0;text-align:left;margin-left:137.7pt;margin-top:15.55pt;width:81pt;height:22.5pt;z-index:-251633152" fillcolor="#f2dbdb [661]">
            <v:shadow on="t"/>
          </v:shape>
        </w:pict>
      </w:r>
    </w:p>
    <w:p w:rsidR="00E15938" w:rsidRPr="00E15938" w:rsidRDefault="00E15938" w:rsidP="00E15938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1593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ระดับปริญญาโท</w:t>
      </w:r>
    </w:p>
    <w:p w:rsidR="00E15938" w:rsidRDefault="00E15938" w:rsidP="00E15938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3C71" w:rsidRDefault="000F3C71" w:rsidP="00E15938">
      <w:p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15938" w:rsidRDefault="00E15938" w:rsidP="0083452F">
      <w:pPr>
        <w:pStyle w:val="a9"/>
        <w:numPr>
          <w:ilvl w:val="0"/>
          <w:numId w:val="18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สาขาวิชาคหกรรมศาสตร์</w:t>
      </w:r>
    </w:p>
    <w:p w:rsidR="00E15938" w:rsidRPr="00E15938" w:rsidRDefault="00E15938" w:rsidP="0083452F">
      <w:pPr>
        <w:pStyle w:val="a9"/>
        <w:numPr>
          <w:ilvl w:val="0"/>
          <w:numId w:val="19"/>
        </w:numPr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สาขาวิชาเทคโนโลยีคหกรรมศาสตร์</w:t>
      </w:r>
    </w:p>
    <w:p w:rsidR="00E15938" w:rsidRDefault="00E15938" w:rsidP="00E15938">
      <w:pPr>
        <w:pStyle w:val="a9"/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C71" w:rsidRDefault="000F3C71" w:rsidP="00E15938">
      <w:pPr>
        <w:pStyle w:val="a9"/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C71" w:rsidRDefault="000F3C71" w:rsidP="00E15938">
      <w:pPr>
        <w:pStyle w:val="a9"/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C71" w:rsidRDefault="000F3C71" w:rsidP="00E15938">
      <w:pPr>
        <w:pStyle w:val="a9"/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C71" w:rsidRDefault="000F3C71" w:rsidP="00E15938">
      <w:pPr>
        <w:pStyle w:val="a9"/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C71" w:rsidRDefault="000F3C71" w:rsidP="00E15938">
      <w:pPr>
        <w:pStyle w:val="a9"/>
        <w:tabs>
          <w:tab w:val="left" w:pos="0"/>
          <w:tab w:val="left" w:pos="1260"/>
          <w:tab w:val="left" w:pos="2070"/>
          <w:tab w:val="left" w:pos="2835"/>
          <w:tab w:val="left" w:pos="2977"/>
          <w:tab w:val="left" w:pos="3119"/>
        </w:tabs>
        <w:spacing w:after="0" w:line="240" w:lineRule="auto"/>
        <w:ind w:left="2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76A7" w:rsidRDefault="004E3FA5" w:rsidP="00355C8D">
      <w:pPr>
        <w:tabs>
          <w:tab w:val="left" w:pos="0"/>
          <w:tab w:val="left" w:pos="1080"/>
          <w:tab w:val="left" w:pos="126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276A7" w:rsidRPr="00FC72A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ฝ่าย /</w:t>
      </w:r>
      <w:r w:rsidR="00D87A7A" w:rsidRPr="00FC72A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แผนก</w:t>
      </w:r>
      <w:r w:rsidR="008276A7" w:rsidRPr="00FC72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276A7" w:rsidRPr="00FC72AE">
        <w:rPr>
          <w:rFonts w:ascii="TH SarabunPSK" w:hAnsi="TH SarabunPSK" w:cs="TH SarabunPSK"/>
          <w:sz w:val="32"/>
          <w:szCs w:val="32"/>
          <w:cs/>
        </w:rPr>
        <w:t>ทำหน้าที่เป็นหน่วยประสาน  ส่งเสริม  และสนับสนุนการปฏิบัติงาน</w:t>
      </w:r>
      <w:r w:rsidR="00705FFB" w:rsidRPr="00FC72AE">
        <w:rPr>
          <w:rFonts w:ascii="TH SarabunPSK" w:hAnsi="TH SarabunPSK" w:cs="TH SarabunPSK"/>
          <w:sz w:val="32"/>
          <w:szCs w:val="32"/>
          <w:cs/>
        </w:rPr>
        <w:t>ของ</w:t>
      </w:r>
      <w:r w:rsidR="008276A7" w:rsidRPr="00FC72AE">
        <w:rPr>
          <w:rFonts w:ascii="TH SarabunPSK" w:hAnsi="TH SarabunPSK" w:cs="TH SarabunPSK"/>
          <w:sz w:val="32"/>
          <w:szCs w:val="32"/>
          <w:cs/>
        </w:rPr>
        <w:t xml:space="preserve">คณะ  </w:t>
      </w:r>
    </w:p>
    <w:p w:rsidR="000F3C71" w:rsidRPr="000F3C71" w:rsidRDefault="000F3C71" w:rsidP="00355C8D">
      <w:pPr>
        <w:tabs>
          <w:tab w:val="left" w:pos="0"/>
          <w:tab w:val="left" w:pos="1080"/>
          <w:tab w:val="left" w:pos="1260"/>
          <w:tab w:val="left" w:pos="2835"/>
          <w:tab w:val="left" w:pos="2977"/>
          <w:tab w:val="left" w:pos="311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8276A7" w:rsidRPr="00FC72AE" w:rsidRDefault="004E3FA5" w:rsidP="0083452F">
      <w:pPr>
        <w:numPr>
          <w:ilvl w:val="0"/>
          <w:numId w:val="11"/>
        </w:numPr>
        <w:tabs>
          <w:tab w:val="clear" w:pos="1440"/>
          <w:tab w:val="left" w:pos="1080"/>
          <w:tab w:val="num" w:pos="1134"/>
          <w:tab w:val="left" w:pos="1260"/>
          <w:tab w:val="left" w:pos="2835"/>
          <w:tab w:val="left" w:pos="2977"/>
          <w:tab w:val="left" w:pos="3119"/>
        </w:tabs>
        <w:spacing w:after="0" w:line="240" w:lineRule="auto"/>
        <w:ind w:left="1134" w:hanging="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7A7A" w:rsidRPr="00FC72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76A7" w:rsidRPr="00FC72AE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</w:t>
      </w: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>และวางแผน</w:t>
      </w:r>
    </w:p>
    <w:p w:rsidR="008276A7" w:rsidRPr="00355C8D" w:rsidRDefault="004E3FA5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แผนกแผน</w:t>
      </w:r>
      <w:r w:rsidR="008276A7" w:rsidRPr="00355C8D">
        <w:rPr>
          <w:rFonts w:ascii="TH SarabunPSK" w:hAnsi="TH SarabunPSK" w:cs="TH SarabunPSK"/>
          <w:sz w:val="30"/>
          <w:szCs w:val="30"/>
          <w:cs/>
        </w:rPr>
        <w:t>งาน</w:t>
      </w:r>
      <w:r w:rsidR="00D87A7A" w:rsidRPr="00355C8D">
        <w:rPr>
          <w:rFonts w:ascii="TH SarabunPSK" w:hAnsi="TH SarabunPSK" w:cs="TH SarabunPSK"/>
          <w:sz w:val="30"/>
          <w:szCs w:val="30"/>
          <w:cs/>
        </w:rPr>
        <w:t>และโครงการ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แผนกทรัพยากรบุคคล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แผนกการเงิน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แผนกเอกสารการพิมพ์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แผนกประชาสัมพันธ์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แผนกพัสดุ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</w:t>
      </w:r>
      <w:r w:rsidR="008276A7" w:rsidRPr="00355C8D">
        <w:rPr>
          <w:rFonts w:ascii="TH SarabunPSK" w:hAnsi="TH SarabunPSK" w:cs="TH SarabunPSK"/>
          <w:sz w:val="30"/>
          <w:szCs w:val="30"/>
          <w:cs/>
        </w:rPr>
        <w:t>อาคารสถานที่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ธุรการฝ่าย</w:t>
      </w:r>
    </w:p>
    <w:p w:rsidR="00D87A7A" w:rsidRPr="000F3C71" w:rsidRDefault="00D87A7A" w:rsidP="00705FFB">
      <w:p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ind w:left="2160"/>
        <w:jc w:val="thaiDistribute"/>
        <w:rPr>
          <w:rFonts w:ascii="TH SarabunPSK" w:hAnsi="TH SarabunPSK" w:cs="TH SarabunPSK"/>
          <w:sz w:val="20"/>
          <w:szCs w:val="20"/>
        </w:rPr>
      </w:pPr>
    </w:p>
    <w:p w:rsidR="008276A7" w:rsidRPr="00FC72AE" w:rsidRDefault="00D87A7A" w:rsidP="0083452F">
      <w:pPr>
        <w:numPr>
          <w:ilvl w:val="0"/>
          <w:numId w:val="11"/>
        </w:numPr>
        <w:tabs>
          <w:tab w:val="clear" w:pos="1440"/>
          <w:tab w:val="left" w:pos="0"/>
          <w:tab w:val="num" w:pos="1134"/>
          <w:tab w:val="left" w:pos="1260"/>
          <w:tab w:val="left" w:pos="2835"/>
          <w:tab w:val="left" w:pos="2977"/>
          <w:tab w:val="left" w:pos="3119"/>
        </w:tabs>
        <w:spacing w:after="0" w:line="240" w:lineRule="auto"/>
        <w:ind w:left="1134" w:hanging="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276A7" w:rsidRPr="00FC72AE">
        <w:rPr>
          <w:rFonts w:ascii="TH SarabunPSK" w:hAnsi="TH SarabunPSK" w:cs="TH SarabunPSK"/>
          <w:b/>
          <w:bCs/>
          <w:sz w:val="32"/>
          <w:szCs w:val="32"/>
          <w:cs/>
        </w:rPr>
        <w:t>ฝ่ายวิชาการ</w:t>
      </w: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>และวิจัย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สำนักงานประกันคุณภาพการศึกษา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แผนกทะเบียนและวัดผล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แผนกวิจัยและประเมินผล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แผนกบริการทางวิชาการ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ห้องสมุดและสารสนเทศ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สหกิจศึกษาและฝึกงาน</w:t>
      </w:r>
    </w:p>
    <w:p w:rsidR="008276A7" w:rsidRPr="00355C8D" w:rsidRDefault="00D87A7A" w:rsidP="0083452F">
      <w:pPr>
        <w:numPr>
          <w:ilvl w:val="1"/>
          <w:numId w:val="10"/>
        </w:num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ธุรการฝ่าย</w:t>
      </w:r>
    </w:p>
    <w:p w:rsidR="000758FD" w:rsidRPr="000F3C71" w:rsidRDefault="000758FD" w:rsidP="00D87A7A">
      <w:pPr>
        <w:tabs>
          <w:tab w:val="left" w:pos="0"/>
          <w:tab w:val="left" w:pos="1260"/>
          <w:tab w:val="left" w:pos="2835"/>
          <w:tab w:val="left" w:pos="2977"/>
          <w:tab w:val="left" w:pos="3119"/>
        </w:tabs>
        <w:spacing w:after="0" w:line="240" w:lineRule="auto"/>
        <w:ind w:left="2160"/>
        <w:jc w:val="thaiDistribute"/>
        <w:rPr>
          <w:rFonts w:ascii="TH SarabunPSK" w:hAnsi="TH SarabunPSK" w:cs="TH SarabunPSK"/>
          <w:sz w:val="20"/>
          <w:szCs w:val="20"/>
        </w:rPr>
      </w:pPr>
    </w:p>
    <w:p w:rsidR="008276A7" w:rsidRPr="00FC72AE" w:rsidRDefault="008276A7" w:rsidP="0083452F">
      <w:pPr>
        <w:numPr>
          <w:ilvl w:val="0"/>
          <w:numId w:val="11"/>
        </w:numPr>
        <w:tabs>
          <w:tab w:val="left" w:pos="0"/>
          <w:tab w:val="left" w:pos="2835"/>
          <w:tab w:val="left" w:pos="2977"/>
          <w:tab w:val="left" w:pos="3119"/>
        </w:tabs>
        <w:spacing w:after="0" w:line="240" w:lineRule="auto"/>
        <w:ind w:left="1134" w:hanging="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2AE">
        <w:rPr>
          <w:rFonts w:ascii="TH SarabunPSK" w:hAnsi="TH SarabunPSK" w:cs="TH SarabunPSK"/>
          <w:b/>
          <w:bCs/>
          <w:sz w:val="32"/>
          <w:szCs w:val="32"/>
          <w:cs/>
        </w:rPr>
        <w:t>ฝ่ายพัฒนานักศึกษา</w:t>
      </w:r>
    </w:p>
    <w:p w:rsidR="008276A7" w:rsidRPr="00355C8D" w:rsidRDefault="00D87A7A" w:rsidP="0083452F">
      <w:pPr>
        <w:pStyle w:val="a9"/>
        <w:numPr>
          <w:ilvl w:val="0"/>
          <w:numId w:val="13"/>
        </w:num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</w:t>
      </w:r>
      <w:r w:rsidR="008276A7" w:rsidRPr="00355C8D">
        <w:rPr>
          <w:rFonts w:ascii="TH SarabunPSK" w:hAnsi="TH SarabunPSK" w:cs="TH SarabunPSK"/>
          <w:sz w:val="30"/>
          <w:szCs w:val="30"/>
          <w:cs/>
        </w:rPr>
        <w:t>กิจกรรมนักศึกษา</w:t>
      </w:r>
      <w:r w:rsidR="008276A7" w:rsidRPr="00355C8D">
        <w:rPr>
          <w:rFonts w:ascii="TH SarabunPSK" w:hAnsi="TH SarabunPSK" w:cs="TH SarabunPSK"/>
          <w:sz w:val="30"/>
          <w:szCs w:val="30"/>
          <w:cs/>
        </w:rPr>
        <w:tab/>
      </w:r>
      <w:r w:rsidR="008276A7" w:rsidRPr="00355C8D">
        <w:rPr>
          <w:rFonts w:ascii="TH SarabunPSK" w:hAnsi="TH SarabunPSK" w:cs="TH SarabunPSK"/>
          <w:sz w:val="30"/>
          <w:szCs w:val="30"/>
          <w:cs/>
        </w:rPr>
        <w:tab/>
      </w:r>
    </w:p>
    <w:p w:rsidR="008276A7" w:rsidRPr="00355C8D" w:rsidRDefault="00D87A7A" w:rsidP="0083452F">
      <w:pPr>
        <w:pStyle w:val="a9"/>
        <w:numPr>
          <w:ilvl w:val="0"/>
          <w:numId w:val="13"/>
        </w:num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แผนกวินัยและจริยธรรม</w:t>
      </w:r>
    </w:p>
    <w:p w:rsidR="008276A7" w:rsidRPr="00355C8D" w:rsidRDefault="00D87A7A" w:rsidP="0083452F">
      <w:pPr>
        <w:pStyle w:val="a9"/>
        <w:numPr>
          <w:ilvl w:val="0"/>
          <w:numId w:val="13"/>
        </w:num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แผนกศิลป</w:t>
      </w:r>
      <w:r w:rsidR="00FC72AE" w:rsidRPr="00355C8D">
        <w:rPr>
          <w:rFonts w:ascii="TH SarabunPSK" w:hAnsi="TH SarabunPSK" w:cs="TH SarabunPSK" w:hint="cs"/>
          <w:sz w:val="30"/>
          <w:szCs w:val="30"/>
          <w:cs/>
        </w:rPr>
        <w:t>ะ</w:t>
      </w:r>
      <w:r w:rsidRPr="00355C8D">
        <w:rPr>
          <w:rFonts w:ascii="TH SarabunPSK" w:hAnsi="TH SarabunPSK" w:cs="TH SarabunPSK"/>
          <w:sz w:val="30"/>
          <w:szCs w:val="30"/>
          <w:cs/>
        </w:rPr>
        <w:t>และวัฒนธรรม</w:t>
      </w:r>
      <w:r w:rsidR="008276A7" w:rsidRPr="00355C8D">
        <w:rPr>
          <w:rFonts w:ascii="TH SarabunPSK" w:hAnsi="TH SarabunPSK" w:cs="TH SarabunPSK"/>
          <w:sz w:val="30"/>
          <w:szCs w:val="30"/>
          <w:cs/>
        </w:rPr>
        <w:tab/>
      </w:r>
      <w:r w:rsidR="008276A7" w:rsidRPr="00355C8D">
        <w:rPr>
          <w:rFonts w:ascii="TH SarabunPSK" w:hAnsi="TH SarabunPSK" w:cs="TH SarabunPSK"/>
          <w:sz w:val="30"/>
          <w:szCs w:val="30"/>
          <w:cs/>
        </w:rPr>
        <w:tab/>
      </w:r>
    </w:p>
    <w:p w:rsidR="008276A7" w:rsidRPr="00355C8D" w:rsidRDefault="00D87A7A" w:rsidP="0083452F">
      <w:pPr>
        <w:pStyle w:val="a9"/>
        <w:numPr>
          <w:ilvl w:val="0"/>
          <w:numId w:val="13"/>
        </w:num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แผนกกีฬาและนันทนาการ</w:t>
      </w:r>
    </w:p>
    <w:p w:rsidR="00D87A7A" w:rsidRPr="00355C8D" w:rsidRDefault="00705FFB" w:rsidP="0083452F">
      <w:pPr>
        <w:pStyle w:val="a9"/>
        <w:numPr>
          <w:ilvl w:val="0"/>
          <w:numId w:val="13"/>
        </w:num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แผนกแนะแนว</w:t>
      </w:r>
    </w:p>
    <w:p w:rsidR="00705FFB" w:rsidRDefault="00705FFB" w:rsidP="0083452F">
      <w:pPr>
        <w:pStyle w:val="a9"/>
        <w:numPr>
          <w:ilvl w:val="0"/>
          <w:numId w:val="13"/>
        </w:num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355C8D">
        <w:rPr>
          <w:rFonts w:ascii="TH SarabunPSK" w:hAnsi="TH SarabunPSK" w:cs="TH SarabunPSK"/>
          <w:sz w:val="30"/>
          <w:szCs w:val="30"/>
          <w:cs/>
        </w:rPr>
        <w:t>ธุรการฝ่าย</w:t>
      </w: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00F7E" w:rsidRDefault="00500F7E" w:rsidP="00500F7E">
      <w:pPr>
        <w:tabs>
          <w:tab w:val="left" w:pos="0"/>
          <w:tab w:val="left" w:pos="1260"/>
          <w:tab w:val="left" w:pos="21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D6385" w:rsidRPr="00705FFB" w:rsidRDefault="00DD6385" w:rsidP="00DD6385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705FFB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     </w:t>
      </w:r>
      <w:r w:rsidR="00355C8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แผนภาพที่ 1.1</w:t>
      </w:r>
      <w:r w:rsidRPr="00705FFB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 โครงสร้าง</w:t>
      </w:r>
      <w:r w:rsidRPr="00705FF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การบริหารงานคณะเทคโนโลยีคหกรรมศาสตร์</w:t>
      </w:r>
    </w:p>
    <w:p w:rsidR="00DD6385" w:rsidRDefault="00DD6385" w:rsidP="00DD6385"/>
    <w:p w:rsidR="00500F7E" w:rsidRDefault="00500F7E" w:rsidP="00DD6385"/>
    <w:p w:rsidR="00DD6385" w:rsidRDefault="00C66B14" w:rsidP="00DD6385">
      <w:r>
        <w:rPr>
          <w:noProof/>
        </w:rPr>
        <w:pict>
          <v:shape id="_x0000_s1043" type="#_x0000_t32" style="position:absolute;margin-left:363.3pt;margin-top:139.4pt;width:0;height:10.1pt;z-index:251650560" o:connectortype="straight">
            <v:stroke endarrow="open"/>
          </v:shape>
        </w:pict>
      </w:r>
      <w:r>
        <w:rPr>
          <w:noProof/>
        </w:rPr>
        <w:pict>
          <v:shape id="_x0000_s1042" type="#_x0000_t32" style="position:absolute;margin-left:96.55pt;margin-top:139.4pt;width:0;height:10.1pt;z-index:251651584" o:connectortype="straight">
            <v:stroke endarrow="open"/>
          </v:shape>
        </w:pict>
      </w:r>
      <w:r>
        <w:rPr>
          <w:noProof/>
        </w:rPr>
        <w:pict>
          <v:shape id="_x0000_s1037" type="#_x0000_t32" style="position:absolute;margin-left:96.55pt;margin-top:139.35pt;width:266.75pt;height:.05pt;z-index:251652608" o:connectortype="straight"/>
        </w:pict>
      </w:r>
      <w:r>
        <w:rPr>
          <w:noProof/>
        </w:rPr>
        <w:pict>
          <v:shape id="_x0000_s1041" type="#_x0000_t32" style="position:absolute;margin-left:318.05pt;margin-top:41.25pt;width:0;height:9.6pt;z-index:251655680" o:connectortype="straight">
            <v:stroke endarrow="open"/>
          </v:shape>
        </w:pict>
      </w:r>
      <w:r>
        <w:rPr>
          <w:noProof/>
        </w:rPr>
        <w:pict>
          <v:shape id="_x0000_s1040" type="#_x0000_t32" style="position:absolute;margin-left:168.4pt;margin-top:41.25pt;width:0;height:9.6pt;z-index:251656704" o:connectortype="straight">
            <v:stroke endarrow="open"/>
          </v:shape>
        </w:pict>
      </w:r>
      <w:r>
        <w:rPr>
          <w:noProof/>
        </w:rPr>
        <w:pict>
          <v:shape id="_x0000_s1039" type="#_x0000_t32" style="position:absolute;margin-left:168.4pt;margin-top:41.25pt;width:149.65pt;height:0;z-index:251657728" o:connectortype="straight"/>
        </w:pict>
      </w:r>
      <w:r>
        <w:rPr>
          <w:noProof/>
        </w:rPr>
        <w:pict>
          <v:roundrect id="_x0000_s1031" style="position:absolute;margin-left:277.8pt;margin-top:52.05pt;width:82.2pt;height:29.4pt;z-index:251659776" arcsize="10923f" fillcolor="#c2d69b [1942]" strokecolor="#76923c [2406]" strokeweight="1.5pt">
            <v:textbox style="mso-next-textbox:#_x0000_s1031">
              <w:txbxContent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ผู้ช่วยคณบดี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32" style="position:absolute;margin-left:241.7pt;margin-top:30.4pt;width:.6pt;height:119.7pt;flip:x;z-index:251661824" o:connectortype="straight">
            <v:stroke endarrow="open"/>
          </v:shape>
        </w:pict>
      </w:r>
      <w:r>
        <w:rPr>
          <w:noProof/>
        </w:rPr>
        <w:pict>
          <v:roundrect id="_x0000_s1035" style="position:absolute;margin-left:311.25pt;margin-top:150.7pt;width:117.55pt;height:45.8pt;z-index:251662848" arcsize="10923f" fillcolor="#d99594 [1941]" strokecolor="#943634 [2405]" strokeweight="1.5pt">
            <v:textbox style="mso-next-textbox:#_x0000_s1035">
              <w:txbxContent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รองคณบดี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ฝ่ายพัฒนานักศึกษา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175.45pt;margin-top:150.1pt;width:117.55pt;height:46.4pt;z-index:251663872" arcsize="10923f" fillcolor="#d99594 [1941]" strokecolor="#943634 [2405]" strokeweight="1.5pt">
            <v:textbox style="mso-next-textbox:#_x0000_s1034">
              <w:txbxContent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รองคณบดี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ฝ่ายวิชาการและวิจัย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18.1pt;margin-top:1pt;width:49.55pt;height:29.4pt;z-index:251665920" arcsize="10923f" fillcolor="#fabf8f [1945]">
            <v:textbox style="mso-next-textbox:#_x0000_s1029">
              <w:txbxContent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05FF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คณบดี</w:t>
                  </w:r>
                </w:p>
              </w:txbxContent>
            </v:textbox>
          </v:roundrect>
        </w:pict>
      </w:r>
    </w:p>
    <w:p w:rsidR="00DD6385" w:rsidRDefault="00DD6385" w:rsidP="00DD6385"/>
    <w:p w:rsidR="00DD6385" w:rsidRDefault="00C66B14" w:rsidP="00DD6385">
      <w:r>
        <w:rPr>
          <w:noProof/>
        </w:rPr>
        <w:pict>
          <v:roundrect id="_x0000_s1030" style="position:absolute;margin-left:127.1pt;margin-top:-.05pt;width:91pt;height:29.4pt;z-index:251658752" arcsize="10923f" fillcolor="#c2d69b [1942]" strokecolor="#76923c [2406]" strokeweight="1.5pt">
            <v:textbox style="mso-next-textbox:#_x0000_s1030">
              <w:txbxContent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สำนักงานคณบดี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8" type="#_x0000_t32" style="position:absolute;margin-left:168.4pt;margin-top:29.35pt;width:.05pt;height:19.25pt;z-index:251681280" o:connectortype="straight">
            <v:stroke endarrow="block"/>
          </v:shape>
        </w:pict>
      </w:r>
    </w:p>
    <w:p w:rsidR="00DD6385" w:rsidRDefault="00C66B14" w:rsidP="00DD6385">
      <w:r>
        <w:rPr>
          <w:noProof/>
        </w:rPr>
        <w:pict>
          <v:roundrect id="_x0000_s1059" style="position:absolute;margin-left:127.1pt;margin-top:24.7pt;width:82.4pt;height:29.4pt;z-index:251682304" arcsize="10923f" fillcolor="#c2d69b [1942]" strokecolor="#76923c [2406]" strokeweight="1.5pt">
            <v:textbox style="mso-next-textbox:#_x0000_s1059">
              <w:txbxContent>
                <w:p w:rsidR="0084384C" w:rsidRPr="00BA0633" w:rsidRDefault="0084384C" w:rsidP="00705FFB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แผนกสารบรรณ</w:t>
                  </w:r>
                </w:p>
              </w:txbxContent>
            </v:textbox>
          </v:roundrect>
        </w:pict>
      </w:r>
    </w:p>
    <w:p w:rsidR="00DD6385" w:rsidRDefault="00DD6385" w:rsidP="00DD6385"/>
    <w:p w:rsidR="00DD6385" w:rsidRDefault="00C66B14" w:rsidP="00DD6385">
      <w:r>
        <w:rPr>
          <w:noProof/>
        </w:rPr>
        <w:pict>
          <v:roundrect id="_x0000_s1033" style="position:absolute;margin-left:38.9pt;margin-top:22.9pt;width:117.55pt;height:47pt;z-index:251664896" arcsize="10923f" fillcolor="#d99594 [1941]" strokecolor="#943634 [2405]" strokeweight="1.5pt">
            <v:textbox style="mso-next-textbox:#_x0000_s1033">
              <w:txbxContent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รองคณบดี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ฝ่ายบริหารและวางแผน</w:t>
                  </w:r>
                </w:p>
              </w:txbxContent>
            </v:textbox>
          </v:roundrect>
        </w:pict>
      </w:r>
    </w:p>
    <w:p w:rsidR="00DD6385" w:rsidRDefault="00DD6385" w:rsidP="00DD6385"/>
    <w:p w:rsidR="00DD6385" w:rsidRDefault="00DD6385" w:rsidP="00DD6385"/>
    <w:p w:rsidR="00DD6385" w:rsidRDefault="00C66B14" w:rsidP="00DD6385">
      <w:r>
        <w:rPr>
          <w:noProof/>
        </w:rPr>
        <w:pict>
          <v:rect id="_x0000_s1026" style="position:absolute;margin-left:34.4pt;margin-top:7.05pt;width:125.55pt;height:166.5pt;z-index:251649536" stroked="f">
            <v:textbox style="mso-next-textbox:#_x0000_s1026">
              <w:txbxContent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แผนกแผนงานและโครงการ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แผนกทรัพยากรบุคคล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แผนกการเงิน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แผนกเอกสารการพิมพ์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แผนกประชาสัมพันธ์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แผนกพัสดุ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แผนกอาคารสถานที่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ธุรการฝ่าย</w:t>
                  </w:r>
                </w:p>
                <w:p w:rsidR="0084384C" w:rsidRPr="008A303A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26.3pt;margin-top:7.35pt;width:125.55pt;height:135.4pt;z-index:251666944" stroked="f">
            <v:textbox style="mso-next-textbox:#_x0000_s1028">
              <w:txbxContent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แผนกกิจกรรม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แผนกวินัยและจริยธรรม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แผนกศิลปและวัฒนธรรม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แผนกกีฬาและนันทนาการ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แผนกแนะแนว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ธุรการฝ่าย</w:t>
                  </w:r>
                </w:p>
                <w:p w:rsidR="0084384C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69.95pt;margin-top:7.8pt;width:145.05pt;height:250.1pt;z-index:251660800" stroked="f">
            <v:textbox style="mso-next-textbox:#_x0000_s1027">
              <w:txbxContent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สาขาวิชาสิ่งทอและเครื่องนุ่งห่ม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สาขาวิชาอาหารและ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โ</w:t>
                  </w: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ภชนาการ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     - </w:t>
                  </w: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ศูนย์ปฏิบัติการอาหาร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    พวงชมพูฯ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สาขาวิชาคหกรรมศาสตร์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05FF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     - </w:t>
                  </w: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บัณฑิตศึกษา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สำนักงานประกันคุณภาพ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การศึกษา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แผนกทะเบียนและวัดผล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แผนกวิจัยและประเมินผล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แผนกบริการทางวิชาการ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ห้องสมุดและสารสนเทศ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สหกิจศึกษาและฝึกงาน</w:t>
                  </w:r>
                </w:p>
                <w:p w:rsidR="0084384C" w:rsidRPr="00705FFB" w:rsidRDefault="0084384C" w:rsidP="00DD63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05FF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ธุรการฝ่าย</w:t>
                  </w:r>
                </w:p>
              </w:txbxContent>
            </v:textbox>
          </v:rect>
        </w:pict>
      </w:r>
    </w:p>
    <w:p w:rsidR="00DD6385" w:rsidRDefault="00DD6385" w:rsidP="00DD6385"/>
    <w:p w:rsidR="00DD6385" w:rsidRDefault="00DD6385" w:rsidP="00DD6385"/>
    <w:p w:rsidR="00DD6385" w:rsidRDefault="00DD6385" w:rsidP="00DD6385"/>
    <w:p w:rsidR="00DD6385" w:rsidRDefault="00DD6385" w:rsidP="00DD6385"/>
    <w:p w:rsidR="00DD6385" w:rsidRDefault="00DD6385" w:rsidP="00DD6385"/>
    <w:p w:rsidR="00DD6385" w:rsidRDefault="00DD6385" w:rsidP="00DD6385"/>
    <w:p w:rsidR="004E3FA5" w:rsidRDefault="004E3FA5" w:rsidP="00DD6385"/>
    <w:p w:rsidR="004E3FA5" w:rsidRDefault="004E3FA5" w:rsidP="00DD6385"/>
    <w:p w:rsidR="004E3FA5" w:rsidRDefault="004E3FA5" w:rsidP="00DD6385"/>
    <w:p w:rsidR="004E3FA5" w:rsidRDefault="004E3FA5" w:rsidP="00DD6385"/>
    <w:p w:rsidR="00500F7E" w:rsidRDefault="00500F7E" w:rsidP="00DD6385"/>
    <w:p w:rsidR="00500F7E" w:rsidRDefault="00500F7E" w:rsidP="00DD6385"/>
    <w:p w:rsidR="00500F7E" w:rsidRDefault="00500F7E" w:rsidP="00DD6385"/>
    <w:p w:rsidR="00500F7E" w:rsidRDefault="00500F7E" w:rsidP="00DD6385"/>
    <w:p w:rsidR="00DD6385" w:rsidRDefault="00950F3F" w:rsidP="0083452F">
      <w:pPr>
        <w:pStyle w:val="a9"/>
        <w:numPr>
          <w:ilvl w:val="2"/>
          <w:numId w:val="1"/>
        </w:numPr>
        <w:tabs>
          <w:tab w:val="left" w:pos="1260"/>
        </w:tabs>
        <w:spacing w:after="0" w:line="240" w:lineRule="auto"/>
        <w:ind w:left="54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ด้าน</w:t>
      </w:r>
      <w:r w:rsidR="00DD6385" w:rsidRPr="00EB6B4C">
        <w:rPr>
          <w:rFonts w:ascii="TH SarabunPSK" w:hAnsi="TH SarabunPSK" w:cs="TH SarabunPSK"/>
          <w:b/>
          <w:bCs/>
          <w:sz w:val="36"/>
          <w:szCs w:val="36"/>
          <w:cs/>
        </w:rPr>
        <w:t>บุคลากร</w:t>
      </w:r>
    </w:p>
    <w:p w:rsidR="00EB6B4C" w:rsidRPr="00EB6B4C" w:rsidRDefault="00EB6B4C" w:rsidP="00EB6B4C">
      <w:pPr>
        <w:pStyle w:val="a9"/>
        <w:tabs>
          <w:tab w:val="left" w:pos="1260"/>
        </w:tabs>
        <w:spacing w:after="0" w:line="240" w:lineRule="auto"/>
        <w:ind w:left="540"/>
        <w:rPr>
          <w:rFonts w:ascii="TH SarabunPSK" w:hAnsi="TH SarabunPSK" w:cs="TH SarabunPSK"/>
          <w:b/>
          <w:bCs/>
          <w:sz w:val="16"/>
          <w:szCs w:val="16"/>
        </w:rPr>
      </w:pPr>
    </w:p>
    <w:p w:rsidR="00DD6385" w:rsidRDefault="00DD6385" w:rsidP="002A299E">
      <w:pPr>
        <w:pStyle w:val="a9"/>
        <w:tabs>
          <w:tab w:val="left" w:pos="12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คณะเทคโนโลยีคหกรรมศาสตร์ มีบุคลากรในปีงบประมาณ  2554  จำนวน 81 คนรายรายละเอียดจำนวนบุคลากรจำแนกตามประเภท วุฒิการศึกษา ตำแหน่งทางวิชาการ และแนวโน้มการ</w:t>
      </w:r>
      <w:r w:rsidR="007D30C8">
        <w:rPr>
          <w:rFonts w:ascii="TH SarabunPSK" w:hAnsi="TH SarabunPSK" w:cs="TH SarabunPSK" w:hint="cs"/>
          <w:sz w:val="32"/>
          <w:szCs w:val="32"/>
          <w:cs/>
        </w:rPr>
        <w:t>เกษียณอ</w:t>
      </w:r>
      <w:r>
        <w:rPr>
          <w:rFonts w:ascii="TH SarabunPSK" w:hAnsi="TH SarabunPSK" w:cs="TH SarabunPSK" w:hint="cs"/>
          <w:sz w:val="32"/>
          <w:szCs w:val="32"/>
          <w:cs/>
        </w:rPr>
        <w:t>ายุราชการ แสดงใน ตารางที่ 1.</w:t>
      </w:r>
      <w:r w:rsidR="000E39D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</w:t>
      </w:r>
      <w:r w:rsidR="000E39D2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355C8D" w:rsidRPr="00355C8D" w:rsidRDefault="00355C8D" w:rsidP="002A299E">
      <w:pPr>
        <w:pStyle w:val="a9"/>
        <w:tabs>
          <w:tab w:val="left" w:pos="1260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DD6385" w:rsidRPr="000F3C71" w:rsidRDefault="00DD6385" w:rsidP="000E39D2">
      <w:pPr>
        <w:shd w:val="clear" w:color="auto" w:fill="C6D9F1" w:themeFill="text2" w:themeFillTint="3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ตารางที่ 1.</w:t>
      </w:r>
      <w:r w:rsidR="000E39D2" w:rsidRPr="000F3C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จำนวนบุคลากรแยกตามประเภทบุคลากร</w:t>
      </w:r>
    </w:p>
    <w:p w:rsidR="000E39D2" w:rsidRPr="000E39D2" w:rsidRDefault="000E39D2" w:rsidP="002A299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0"/>
      </w:tblGrid>
      <w:tr w:rsidR="00DD6385" w:rsidRPr="00F66949" w:rsidTr="000E39D2">
        <w:trPr>
          <w:trHeight w:val="407"/>
        </w:trPr>
        <w:tc>
          <w:tcPr>
            <w:tcW w:w="8040" w:type="dxa"/>
            <w:shd w:val="clear" w:color="auto" w:fill="C4BC96" w:themeFill="background2" w:themeFillShade="BF"/>
          </w:tcPr>
          <w:p w:rsidR="00DD6385" w:rsidRPr="000E39D2" w:rsidRDefault="00DD6385" w:rsidP="002A29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ประเภท   </w:t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                                   </w:t>
            </w:r>
            <w:r w:rsidRPr="000E39D2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จำนวน</w:t>
            </w:r>
          </w:p>
        </w:tc>
      </w:tr>
    </w:tbl>
    <w:p w:rsidR="00DD6385" w:rsidRPr="00F24730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  <w:t>42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38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4</w:t>
      </w:r>
    </w:p>
    <w:p w:rsidR="00DD6385" w:rsidRPr="00F24730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</w:t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  <w:t>10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7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3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949">
        <w:rPr>
          <w:rFonts w:ascii="TH SarabunPSK" w:hAnsi="TH SarabunPSK" w:cs="TH SarabunPSK"/>
          <w:b/>
          <w:bCs/>
          <w:sz w:val="32"/>
          <w:szCs w:val="32"/>
          <w:cs/>
        </w:rPr>
        <w:t>พนักงานราชการ</w:t>
      </w:r>
      <w:r w:rsidRPr="00F669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2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</w:p>
    <w:p w:rsidR="00DD6385" w:rsidRPr="00F24730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>ลูกจ้างประจำ</w:t>
      </w: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</w:rPr>
        <w:t>-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  <w:t>10</w:t>
      </w:r>
    </w:p>
    <w:p w:rsidR="00DD6385" w:rsidRPr="00F24730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730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730">
        <w:rPr>
          <w:rFonts w:ascii="TH SarabunPSK" w:hAnsi="TH SarabunPSK" w:cs="TH SarabunPSK"/>
          <w:b/>
          <w:bCs/>
          <w:sz w:val="32"/>
          <w:szCs w:val="32"/>
        </w:rPr>
        <w:tab/>
        <w:t>17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</w:rPr>
        <w:t>7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949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  <w:t>10</w:t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</w:tblGrid>
      <w:tr w:rsidR="00DD6385" w:rsidRPr="00F66949" w:rsidTr="00CC325A">
        <w:trPr>
          <w:trHeight w:val="407"/>
        </w:trPr>
        <w:tc>
          <w:tcPr>
            <w:tcW w:w="8028" w:type="dxa"/>
          </w:tcPr>
          <w:p w:rsidR="00DD6385" w:rsidRPr="000F3C71" w:rsidRDefault="00DD6385" w:rsidP="002A29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</w:rPr>
            </w:pPr>
            <w:r w:rsidRPr="000F3C71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>รวมทั้งหมด</w:t>
            </w:r>
            <w:r w:rsidRPr="000F3C71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ab/>
            </w:r>
            <w:r w:rsidRPr="000F3C71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ab/>
            </w:r>
            <w:r w:rsidRPr="000F3C71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ab/>
            </w:r>
            <w:r w:rsidRPr="000F3C71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ab/>
            </w:r>
            <w:r w:rsidRPr="000F3C71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ab/>
              <w:t>81</w:t>
            </w:r>
          </w:p>
        </w:tc>
      </w:tr>
    </w:tbl>
    <w:p w:rsidR="00DD6385" w:rsidRPr="000F3C71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>-</w:t>
      </w:r>
      <w:r w:rsidRPr="000F3C71">
        <w:rPr>
          <w:rFonts w:ascii="TH SarabunPSK" w:hAnsi="TH SarabunPSK" w:cs="TH SarabunPSK" w:hint="cs"/>
          <w:b/>
          <w:bCs/>
          <w:color w:val="943634" w:themeColor="accent2" w:themeShade="BF"/>
          <w:sz w:val="32"/>
          <w:szCs w:val="32"/>
          <w:cs/>
        </w:rPr>
        <w:t xml:space="preserve"> </w:t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>สายวิชาการ</w:t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  <w:t>54</w:t>
      </w:r>
    </w:p>
    <w:p w:rsidR="00DD6385" w:rsidRPr="000F3C71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>-</w:t>
      </w:r>
      <w:r w:rsidRPr="000F3C71">
        <w:rPr>
          <w:rFonts w:ascii="TH SarabunPSK" w:hAnsi="TH SarabunPSK" w:cs="TH SarabunPSK" w:hint="cs"/>
          <w:b/>
          <w:bCs/>
          <w:color w:val="943634" w:themeColor="accent2" w:themeShade="BF"/>
          <w:sz w:val="32"/>
          <w:szCs w:val="32"/>
          <w:cs/>
        </w:rPr>
        <w:t xml:space="preserve"> </w:t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>สายสนับสนุน</w:t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  <w:r w:rsidRPr="000F3C71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  <w:t>27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385" w:rsidRPr="000F3C71" w:rsidRDefault="00DD6385" w:rsidP="000E39D2">
      <w:pPr>
        <w:shd w:val="clear" w:color="auto" w:fill="C6D9F1" w:themeFill="text2" w:themeFillTint="3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ตารางที่ 1.</w:t>
      </w:r>
      <w:r w:rsidR="000E39D2" w:rsidRPr="000F3C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จำนวนบุคลากรสายวิชาการ จำแนกตามวุฒิการศึกษา</w:t>
      </w:r>
    </w:p>
    <w:p w:rsidR="00DD6385" w:rsidRPr="000E39D2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D6385" w:rsidRPr="00F66949" w:rsidTr="000E39D2">
        <w:tc>
          <w:tcPr>
            <w:tcW w:w="5211" w:type="dxa"/>
            <w:shd w:val="clear" w:color="auto" w:fill="C4BC96" w:themeFill="background2" w:themeFillShade="BF"/>
          </w:tcPr>
          <w:p w:rsidR="00DD6385" w:rsidRPr="000E39D2" w:rsidRDefault="00DD6385" w:rsidP="002A29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วุฒิการศึกษา</w:t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  <w:t>จำนวน</w:t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  <w:t>ร้อยละ</w:t>
            </w:r>
          </w:p>
        </w:tc>
      </w:tr>
    </w:tbl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  <w:t>14.58</w:t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  <w:r w:rsidRPr="00F66949">
        <w:rPr>
          <w:rFonts w:ascii="TH SarabunPSK" w:hAnsi="TH SarabunPSK" w:cs="TH SarabunPSK"/>
          <w:sz w:val="32"/>
          <w:szCs w:val="32"/>
          <w:cs/>
        </w:rPr>
        <w:tab/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39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81.25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ประกาศนียบัตรบัณฑิต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2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4.17</w:t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D6385" w:rsidRPr="00F66949" w:rsidTr="00CC325A">
        <w:tc>
          <w:tcPr>
            <w:tcW w:w="5211" w:type="dxa"/>
          </w:tcPr>
          <w:p w:rsidR="00DD6385" w:rsidRPr="000E7FEE" w:rsidRDefault="00DD6385" w:rsidP="002A29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</w:pPr>
            <w:r w:rsidRPr="000E7FEE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>รวมทั้งสิ้น                 48                 100.00</w:t>
            </w:r>
          </w:p>
        </w:tc>
      </w:tr>
    </w:tbl>
    <w:p w:rsidR="00DD6385" w:rsidRDefault="00DD6385" w:rsidP="002A299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A06FE" w:rsidRDefault="004A06FE" w:rsidP="002A299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A06FE" w:rsidRDefault="004A06FE" w:rsidP="002A299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A06FE" w:rsidRDefault="004A06FE" w:rsidP="002A299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A06FE" w:rsidRPr="00F24730" w:rsidRDefault="004A06FE" w:rsidP="002A299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D6385" w:rsidRPr="000F3C71" w:rsidRDefault="00DD6385" w:rsidP="000E39D2">
      <w:pPr>
        <w:shd w:val="clear" w:color="auto" w:fill="C6D9F1" w:themeFill="text2" w:themeFillTint="3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ตามรางที่ 1.</w:t>
      </w:r>
      <w:r w:rsidR="000E39D2" w:rsidRPr="000F3C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จำนวนบุคลากรสายวิชาการ จำแนกตามตำแหน่งทางวิชาการ</w:t>
      </w:r>
    </w:p>
    <w:p w:rsidR="00DD6385" w:rsidRPr="000E39D2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D6385" w:rsidRPr="00F66949" w:rsidTr="000E39D2">
        <w:tc>
          <w:tcPr>
            <w:tcW w:w="5211" w:type="dxa"/>
            <w:shd w:val="clear" w:color="auto" w:fill="C4BC96" w:themeFill="background2" w:themeFillShade="BF"/>
          </w:tcPr>
          <w:p w:rsidR="00DD6385" w:rsidRPr="000E39D2" w:rsidRDefault="00DD6385" w:rsidP="002A29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ชื่อตำแหน่ง</w:t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  <w:t>จำนวน</w:t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0E39D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  <w:t>ร้อยละ</w:t>
            </w:r>
          </w:p>
        </w:tc>
      </w:tr>
    </w:tbl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F66949">
        <w:rPr>
          <w:rFonts w:ascii="TH SarabunPSK" w:hAnsi="TH SarabunPSK" w:cs="TH SarabunPSK"/>
          <w:sz w:val="32"/>
          <w:szCs w:val="32"/>
        </w:rPr>
        <w:tab/>
        <w:t>22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45.83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26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54.17</w:t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D6385" w:rsidRPr="00F66949" w:rsidTr="00CC325A">
        <w:tc>
          <w:tcPr>
            <w:tcW w:w="5211" w:type="dxa"/>
          </w:tcPr>
          <w:p w:rsidR="00DD6385" w:rsidRPr="000E7FEE" w:rsidRDefault="00DD6385" w:rsidP="002A29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</w:rPr>
            </w:pPr>
            <w:r w:rsidRPr="000E7FEE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>รวมทั้งสิ้น</w:t>
            </w:r>
            <w:r w:rsidRPr="000E7FEE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</w:rPr>
              <w:t xml:space="preserve">                 48                  100.00</w:t>
            </w:r>
          </w:p>
        </w:tc>
      </w:tr>
    </w:tbl>
    <w:p w:rsidR="00DD6385" w:rsidRPr="00F24730" w:rsidRDefault="00DD6385" w:rsidP="002A299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D6385" w:rsidRPr="000F3C71" w:rsidRDefault="00DD6385" w:rsidP="000E39D2">
      <w:pPr>
        <w:shd w:val="clear" w:color="auto" w:fill="C6D9F1" w:themeFill="text2" w:themeFillTint="3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ตารางที่ 1.</w:t>
      </w:r>
      <w:r w:rsidR="000E39D2" w:rsidRPr="000F3C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0F3C7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แนวโน้มการเกษียณอายุราชการ ของบุคลากร ในระยะเวลาปีงบประมาณ 2555-2558</w:t>
      </w:r>
    </w:p>
    <w:p w:rsidR="00DD6385" w:rsidRPr="000E39D2" w:rsidRDefault="00DD6385" w:rsidP="002A299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D6385" w:rsidRPr="00F66949" w:rsidTr="000E39D2">
        <w:tc>
          <w:tcPr>
            <w:tcW w:w="6062" w:type="dxa"/>
            <w:shd w:val="clear" w:color="auto" w:fill="C4BC96" w:themeFill="background2" w:themeFillShade="BF"/>
          </w:tcPr>
          <w:p w:rsidR="00DD6385" w:rsidRPr="000E39D2" w:rsidRDefault="00DD6385" w:rsidP="002A299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ประเภท</w:t>
            </w: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</w: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2555</w:t>
            </w: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2556</w:t>
            </w: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2557</w:t>
            </w: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2558</w:t>
            </w:r>
            <w:r w:rsidRPr="000E39D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ab/>
              <w:t>รวม</w:t>
            </w:r>
          </w:p>
        </w:tc>
      </w:tr>
    </w:tbl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ข้าราชการ</w:t>
      </w:r>
    </w:p>
    <w:p w:rsidR="00DD6385" w:rsidRPr="00F66949" w:rsidRDefault="00DD6385" w:rsidP="0083452F">
      <w:pPr>
        <w:pStyle w:val="a9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Pr="00F66949">
        <w:rPr>
          <w:rFonts w:ascii="TH SarabunPSK" w:hAnsi="TH SarabunPSK" w:cs="TH SarabunPSK"/>
          <w:sz w:val="32"/>
          <w:szCs w:val="32"/>
        </w:rPr>
        <w:tab/>
        <w:t>38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  <w:t>1</w:t>
      </w:r>
      <w:r w:rsidRPr="00F66949">
        <w:rPr>
          <w:rFonts w:ascii="TH SarabunPSK" w:hAnsi="TH SarabunPSK" w:cs="TH SarabunPSK"/>
          <w:sz w:val="32"/>
          <w:szCs w:val="32"/>
        </w:rPr>
        <w:tab/>
        <w:t>1</w:t>
      </w:r>
      <w:r w:rsidRPr="00F66949">
        <w:rPr>
          <w:rFonts w:ascii="TH SarabunPSK" w:hAnsi="TH SarabunPSK" w:cs="TH SarabunPSK"/>
          <w:sz w:val="32"/>
          <w:szCs w:val="32"/>
        </w:rPr>
        <w:tab/>
        <w:t>36</w:t>
      </w:r>
    </w:p>
    <w:p w:rsidR="00DD6385" w:rsidRPr="00F66949" w:rsidRDefault="00DD6385" w:rsidP="0083452F">
      <w:pPr>
        <w:pStyle w:val="a9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สายสนับสนุน</w:t>
      </w:r>
      <w:r w:rsidRPr="00F66949">
        <w:rPr>
          <w:rFonts w:ascii="TH SarabunPSK" w:hAnsi="TH SarabunPSK" w:cs="TH SarabunPSK"/>
          <w:sz w:val="32"/>
          <w:szCs w:val="32"/>
        </w:rPr>
        <w:tab/>
        <w:t>4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  <w:t>4</w:t>
      </w:r>
    </w:p>
    <w:p w:rsidR="00DD6385" w:rsidRPr="00F66949" w:rsidRDefault="00DD6385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949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F66949">
        <w:rPr>
          <w:rFonts w:ascii="TH SarabunPSK" w:hAnsi="TH SarabunPSK" w:cs="TH SarabunPSK"/>
          <w:sz w:val="32"/>
          <w:szCs w:val="32"/>
        </w:rPr>
        <w:tab/>
      </w:r>
      <w:r w:rsidRPr="00F66949">
        <w:rPr>
          <w:rFonts w:ascii="TH SarabunPSK" w:hAnsi="TH SarabunPSK" w:cs="TH SarabunPSK"/>
          <w:sz w:val="32"/>
          <w:szCs w:val="32"/>
        </w:rPr>
        <w:tab/>
        <w:t>10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  <w:t>-</w:t>
      </w:r>
      <w:r w:rsidRPr="00F66949">
        <w:rPr>
          <w:rFonts w:ascii="TH SarabunPSK" w:hAnsi="TH SarabunPSK" w:cs="TH SarabunPSK"/>
          <w:sz w:val="32"/>
          <w:szCs w:val="32"/>
        </w:rPr>
        <w:tab/>
        <w:t>10</w:t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D6385" w:rsidRPr="00F66949" w:rsidTr="00CC325A">
        <w:tc>
          <w:tcPr>
            <w:tcW w:w="6062" w:type="dxa"/>
          </w:tcPr>
          <w:p w:rsidR="00DD6385" w:rsidRPr="000E7FEE" w:rsidRDefault="00DD6385" w:rsidP="002A29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</w:rPr>
            </w:pPr>
            <w:r w:rsidRPr="000E7FEE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  <w:cs/>
              </w:rPr>
              <w:t>รวมทั้งสิ้น</w:t>
            </w:r>
            <w:r w:rsidRPr="000E7FEE">
              <w:rPr>
                <w:rFonts w:ascii="TH SarabunPSK" w:hAnsi="TH SarabunPSK" w:cs="TH SarabunPSK"/>
                <w:b/>
                <w:bCs/>
                <w:i/>
                <w:iCs/>
                <w:color w:val="943634" w:themeColor="accent2" w:themeShade="BF"/>
                <w:sz w:val="32"/>
                <w:szCs w:val="32"/>
              </w:rPr>
              <w:t xml:space="preserve">                    52      -          1        1          50</w:t>
            </w:r>
          </w:p>
        </w:tc>
      </w:tr>
    </w:tbl>
    <w:p w:rsidR="00DD6385" w:rsidRPr="000E39D2" w:rsidRDefault="00DD6385" w:rsidP="002A29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D6385" w:rsidRPr="000F3C71" w:rsidRDefault="00DD6385" w:rsidP="004A06FE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  <w:r w:rsidRPr="000F3C71">
        <w:rPr>
          <w:rFonts w:ascii="TH SarabunPSK" w:hAnsi="TH SarabunPSK" w:cs="TH SarabunPSK" w:hint="cs"/>
          <w:sz w:val="28"/>
          <w:cs/>
        </w:rPr>
        <w:t>ที่มา แผนกทรัพยากรบุคคล</w:t>
      </w:r>
    </w:p>
    <w:p w:rsidR="00DD6385" w:rsidRPr="000F3C71" w:rsidRDefault="004A06FE" w:rsidP="004A06FE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DD6385" w:rsidRPr="000F3C71">
        <w:rPr>
          <w:rFonts w:ascii="TH SarabunPSK" w:hAnsi="TH SarabunPSK" w:cs="TH SarabunPSK" w:hint="cs"/>
          <w:sz w:val="28"/>
          <w:cs/>
        </w:rPr>
        <w:t>ข้อมูล  ณ วันที่  31 มีนาคม  2555</w:t>
      </w:r>
    </w:p>
    <w:p w:rsidR="00744B9C" w:rsidRDefault="00744B9C" w:rsidP="002A299E">
      <w:pPr>
        <w:spacing w:after="0" w:line="240" w:lineRule="auto"/>
        <w:rPr>
          <w:sz w:val="20"/>
          <w:szCs w:val="20"/>
        </w:rPr>
      </w:pPr>
    </w:p>
    <w:p w:rsidR="00EB6B4C" w:rsidRDefault="00EB6B4C" w:rsidP="002A299E">
      <w:pPr>
        <w:spacing w:after="0" w:line="240" w:lineRule="auto"/>
        <w:rPr>
          <w:sz w:val="20"/>
          <w:szCs w:val="20"/>
        </w:rPr>
      </w:pPr>
    </w:p>
    <w:p w:rsidR="00EB6B4C" w:rsidRPr="0015127C" w:rsidRDefault="00EB6B4C" w:rsidP="002A299E">
      <w:pPr>
        <w:spacing w:after="0" w:line="240" w:lineRule="auto"/>
        <w:rPr>
          <w:sz w:val="20"/>
          <w:szCs w:val="20"/>
        </w:rPr>
      </w:pPr>
    </w:p>
    <w:p w:rsidR="00DD6385" w:rsidRPr="00EB6B4C" w:rsidRDefault="00950F3F" w:rsidP="0083452F">
      <w:pPr>
        <w:pStyle w:val="a9"/>
        <w:numPr>
          <w:ilvl w:val="2"/>
          <w:numId w:val="1"/>
        </w:numPr>
        <w:tabs>
          <w:tab w:val="left" w:pos="540"/>
          <w:tab w:val="left" w:pos="1260"/>
          <w:tab w:val="left" w:pos="1440"/>
        </w:tabs>
        <w:spacing w:after="0" w:line="240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EB6B4C" w:rsidRPr="00EB6B4C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การจัดการศึกษา</w:t>
      </w:r>
    </w:p>
    <w:p w:rsidR="004A06FE" w:rsidRPr="00EB6B4C" w:rsidRDefault="004A06FE" w:rsidP="004A06FE">
      <w:pPr>
        <w:pStyle w:val="a9"/>
        <w:tabs>
          <w:tab w:val="left" w:pos="540"/>
          <w:tab w:val="left" w:pos="126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143FFF" w:rsidRDefault="00DD6385" w:rsidP="006C49DA">
      <w:pPr>
        <w:pStyle w:val="a9"/>
        <w:shd w:val="clear" w:color="auto" w:fill="FFFFFF" w:themeFill="background1"/>
        <w:tabs>
          <w:tab w:val="left" w:pos="720"/>
          <w:tab w:val="left" w:pos="1260"/>
          <w:tab w:val="left" w:pos="1440"/>
          <w:tab w:val="left" w:pos="720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คณะเทคโนโลยีคหกรรมศาสตร์ </w:t>
      </w:r>
      <w:r w:rsidR="00143FFF">
        <w:rPr>
          <w:rFonts w:ascii="TH SarabunPSK" w:hAnsi="TH SarabunPSK" w:cs="TH SarabunPSK" w:hint="cs"/>
          <w:sz w:val="32"/>
          <w:szCs w:val="32"/>
          <w:cs/>
        </w:rPr>
        <w:t>มีจำนวนนักศึกษาในปีการศึกษา 2554</w:t>
      </w:r>
    </w:p>
    <w:p w:rsidR="000E7FEE" w:rsidRDefault="00143FFF" w:rsidP="002A299E">
      <w:pPr>
        <w:pStyle w:val="a9"/>
        <w:tabs>
          <w:tab w:val="left" w:pos="720"/>
          <w:tab w:val="left" w:pos="1260"/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ระดับปริญญาตรี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1,427  คน</w:t>
      </w:r>
    </w:p>
    <w:p w:rsidR="00143FFF" w:rsidRDefault="00143FFF" w:rsidP="002A299E">
      <w:pPr>
        <w:pStyle w:val="a9"/>
        <w:tabs>
          <w:tab w:val="left" w:pos="720"/>
          <w:tab w:val="left" w:pos="1260"/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ระดับปริญญาโท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33  คน</w:t>
      </w:r>
    </w:p>
    <w:p w:rsidR="00143FFF" w:rsidRPr="00EB6B4C" w:rsidRDefault="00143FFF" w:rsidP="002A299E">
      <w:pPr>
        <w:pStyle w:val="a9"/>
        <w:tabs>
          <w:tab w:val="left" w:pos="720"/>
          <w:tab w:val="left" w:pos="1260"/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sz w:val="10"/>
          <w:szCs w:val="10"/>
        </w:rPr>
      </w:pPr>
    </w:p>
    <w:p w:rsidR="004A06FE" w:rsidRDefault="004A06FE" w:rsidP="004A06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06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หลักสูตรที่เปิดสอนในปีการศึกษา 2554</w:t>
      </w:r>
    </w:p>
    <w:p w:rsidR="004A06FE" w:rsidRPr="004A06FE" w:rsidRDefault="004A06FE" w:rsidP="004A06F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A06FE" w:rsidRPr="0015127C" w:rsidRDefault="004A06FE" w:rsidP="0015127C">
      <w:pPr>
        <w:shd w:val="clear" w:color="auto" w:fill="C2D69B" w:themeFill="accent3" w:themeFillTint="99"/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15127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ระดับปริญญาตรี</w:t>
      </w:r>
    </w:p>
    <w:p w:rsidR="004A06FE" w:rsidRPr="00EB6B4C" w:rsidRDefault="004A06FE" w:rsidP="004A06F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4A06FE" w:rsidRPr="004A06FE" w:rsidRDefault="004A06FE" w:rsidP="004A06FE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A06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สาขาวิชาสิ่งทอและเครื่องนุ่งห่ม</w:t>
      </w:r>
    </w:p>
    <w:p w:rsidR="004A06FE" w:rsidRPr="003A2B36" w:rsidRDefault="004A06FE" w:rsidP="0083452F">
      <w:pPr>
        <w:pStyle w:val="a9"/>
        <w:numPr>
          <w:ilvl w:val="0"/>
          <w:numId w:val="22"/>
        </w:numPr>
        <w:spacing w:after="0" w:line="240" w:lineRule="auto"/>
        <w:ind w:left="993" w:right="-330" w:hanging="273"/>
        <w:rPr>
          <w:rFonts w:ascii="TH SarabunPSK" w:hAnsi="TH SarabunPSK" w:cs="TH SarabunPSK"/>
          <w:sz w:val="32"/>
          <w:szCs w:val="32"/>
        </w:rPr>
      </w:pPr>
      <w:r w:rsidRPr="003A2B36">
        <w:rPr>
          <w:rFonts w:ascii="TH SarabunPSK" w:hAnsi="TH SarabunPSK" w:cs="TH SarabunPSK" w:hint="cs"/>
          <w:sz w:val="32"/>
          <w:szCs w:val="32"/>
          <w:cs/>
        </w:rPr>
        <w:t>หลักสูตรคหกรรมศาสตรบัณฑิต สาขาวิชาสิ่งทอและเครื่องนุ่งห่ม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A2B36">
        <w:rPr>
          <w:rFonts w:ascii="TH SarabunPSK" w:hAnsi="TH SarabunPSK" w:cs="TH SarabunPSK" w:hint="cs"/>
          <w:sz w:val="32"/>
          <w:szCs w:val="32"/>
          <w:cs/>
        </w:rPr>
        <w:t>(หลักสูตรปรับปรุง พ.ศ.2553)</w:t>
      </w:r>
    </w:p>
    <w:p w:rsidR="004A06FE" w:rsidRDefault="004A06FE" w:rsidP="0083452F">
      <w:pPr>
        <w:pStyle w:val="a9"/>
        <w:numPr>
          <w:ilvl w:val="0"/>
          <w:numId w:val="22"/>
        </w:numPr>
        <w:spacing w:after="0" w:line="240" w:lineRule="auto"/>
        <w:ind w:left="993" w:right="-897" w:hanging="273"/>
        <w:rPr>
          <w:rFonts w:ascii="TH SarabunPSK" w:hAnsi="TH SarabunPSK" w:cs="TH SarabunPSK"/>
          <w:sz w:val="32"/>
          <w:szCs w:val="32"/>
        </w:rPr>
      </w:pPr>
      <w:r w:rsidRPr="003A2B36">
        <w:rPr>
          <w:rFonts w:ascii="TH SarabunPSK" w:hAnsi="TH SarabunPSK" w:cs="TH SarabunPSK" w:hint="cs"/>
          <w:sz w:val="32"/>
          <w:szCs w:val="32"/>
          <w:cs/>
        </w:rPr>
        <w:t xml:space="preserve">หลักสูตรคหกรรมศาสตรบัณฑิต สาขาวิชาออกแบบแฟชั่นและการจัดการสินค้า </w:t>
      </w:r>
    </w:p>
    <w:p w:rsidR="004A06FE" w:rsidRDefault="004A06FE" w:rsidP="004A06FE">
      <w:pPr>
        <w:pStyle w:val="a9"/>
        <w:spacing w:after="0" w:line="240" w:lineRule="auto"/>
        <w:ind w:left="993" w:right="-897"/>
        <w:rPr>
          <w:rFonts w:ascii="TH SarabunPSK" w:hAnsi="TH SarabunPSK" w:cs="TH SarabunPSK"/>
          <w:sz w:val="32"/>
          <w:szCs w:val="32"/>
        </w:rPr>
      </w:pPr>
      <w:r w:rsidRPr="003A2B36">
        <w:rPr>
          <w:rFonts w:ascii="TH SarabunPSK" w:hAnsi="TH SarabunPSK" w:cs="TH SarabunPSK" w:hint="cs"/>
          <w:sz w:val="32"/>
          <w:szCs w:val="32"/>
          <w:cs/>
        </w:rPr>
        <w:t>(หลักสูตรใหม่ พ.ศ.2553</w:t>
      </w:r>
      <w:r w:rsidRPr="003A2B36">
        <w:rPr>
          <w:rFonts w:ascii="TH SarabunPSK" w:hAnsi="TH SarabunPSK" w:cs="TH SarabunPSK"/>
          <w:sz w:val="32"/>
          <w:szCs w:val="32"/>
        </w:rPr>
        <w:t>)</w:t>
      </w:r>
    </w:p>
    <w:p w:rsidR="0015127C" w:rsidRPr="00EB6B4C" w:rsidRDefault="0015127C" w:rsidP="004A06FE">
      <w:pPr>
        <w:pStyle w:val="a9"/>
        <w:spacing w:after="0" w:line="240" w:lineRule="auto"/>
        <w:ind w:left="993" w:right="-897"/>
        <w:rPr>
          <w:rFonts w:ascii="TH SarabunPSK" w:hAnsi="TH SarabunPSK" w:cs="TH SarabunPSK"/>
          <w:sz w:val="10"/>
          <w:szCs w:val="10"/>
        </w:rPr>
      </w:pPr>
    </w:p>
    <w:p w:rsidR="004A06FE" w:rsidRPr="004A06FE" w:rsidRDefault="004A06FE" w:rsidP="004A06FE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A06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สาขาวิชาอาหารและโภชนาการ</w:t>
      </w:r>
    </w:p>
    <w:p w:rsidR="004A06FE" w:rsidRPr="003A2B36" w:rsidRDefault="004A06FE" w:rsidP="0083452F">
      <w:pPr>
        <w:pStyle w:val="a9"/>
        <w:numPr>
          <w:ilvl w:val="0"/>
          <w:numId w:val="22"/>
        </w:numPr>
        <w:spacing w:after="0" w:line="240" w:lineRule="auto"/>
        <w:ind w:left="993" w:right="-330" w:hanging="273"/>
        <w:rPr>
          <w:rFonts w:ascii="TH SarabunPSK" w:hAnsi="TH SarabunPSK" w:cs="TH SarabunPSK"/>
          <w:sz w:val="32"/>
          <w:szCs w:val="32"/>
        </w:rPr>
      </w:pPr>
      <w:r w:rsidRPr="003A2B36">
        <w:rPr>
          <w:rFonts w:ascii="TH SarabunPSK" w:hAnsi="TH SarabunPSK" w:cs="TH SarabunPSK" w:hint="cs"/>
          <w:sz w:val="32"/>
          <w:szCs w:val="32"/>
          <w:cs/>
        </w:rPr>
        <w:t>หลักสูตรคหกรรมศาสตรบัณฑิตสาขาวิชาอาหารและโภชนาการ (หลักสูตรปรับปรุง พ.ศ.2553)</w:t>
      </w:r>
    </w:p>
    <w:p w:rsidR="004A06FE" w:rsidRDefault="004A06FE" w:rsidP="0083452F">
      <w:pPr>
        <w:pStyle w:val="a9"/>
        <w:numPr>
          <w:ilvl w:val="0"/>
          <w:numId w:val="22"/>
        </w:numPr>
        <w:spacing w:after="0" w:line="240" w:lineRule="auto"/>
        <w:ind w:left="993" w:right="-330" w:hanging="273"/>
        <w:rPr>
          <w:rFonts w:ascii="TH SarabunPSK" w:hAnsi="TH SarabunPSK" w:cs="TH SarabunPSK"/>
          <w:sz w:val="32"/>
          <w:szCs w:val="32"/>
        </w:rPr>
      </w:pPr>
      <w:r w:rsidRPr="003A2B36">
        <w:rPr>
          <w:rFonts w:ascii="TH SarabunPSK" w:hAnsi="TH SarabunPSK" w:cs="TH SarabunPSK" w:hint="cs"/>
          <w:sz w:val="32"/>
          <w:szCs w:val="32"/>
          <w:cs/>
        </w:rPr>
        <w:t xml:space="preserve">หลักสูตรคหกรรมศาสตรบัณฑิตสาขาวิชาอุตสาหกรรมงานอาหาร (หลักสูตรปรับปรุง พ.ศ.2553) </w:t>
      </w:r>
    </w:p>
    <w:p w:rsidR="0015127C" w:rsidRPr="00EB6B4C" w:rsidRDefault="0015127C" w:rsidP="0015127C">
      <w:pPr>
        <w:spacing w:after="0" w:line="240" w:lineRule="auto"/>
        <w:ind w:right="-330"/>
        <w:rPr>
          <w:rFonts w:ascii="TH SarabunPSK" w:hAnsi="TH SarabunPSK" w:cs="TH SarabunPSK"/>
          <w:sz w:val="10"/>
          <w:szCs w:val="10"/>
        </w:rPr>
      </w:pPr>
    </w:p>
    <w:p w:rsidR="004A06FE" w:rsidRPr="0015127C" w:rsidRDefault="004A06FE" w:rsidP="004A06FE">
      <w:pPr>
        <w:spacing w:after="0" w:line="240" w:lineRule="auto"/>
        <w:ind w:right="-33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5127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สาขาวิชาคหกรรมศาสตร์</w:t>
      </w:r>
    </w:p>
    <w:p w:rsidR="004A06FE" w:rsidRPr="00EB6B4C" w:rsidRDefault="004A06FE" w:rsidP="0083452F">
      <w:pPr>
        <w:pStyle w:val="a9"/>
        <w:numPr>
          <w:ilvl w:val="0"/>
          <w:numId w:val="22"/>
        </w:numPr>
        <w:spacing w:after="0" w:line="240" w:lineRule="auto"/>
        <w:ind w:right="-1039" w:hanging="273"/>
        <w:rPr>
          <w:rFonts w:ascii="TH SarabunPSK" w:hAnsi="TH SarabunPSK" w:cs="TH SarabunPSK"/>
          <w:sz w:val="30"/>
          <w:szCs w:val="30"/>
        </w:rPr>
      </w:pPr>
      <w:r w:rsidRPr="00EB6B4C">
        <w:rPr>
          <w:rFonts w:ascii="TH SarabunPSK" w:hAnsi="TH SarabunPSK" w:cs="TH SarabunPSK" w:hint="cs"/>
          <w:sz w:val="30"/>
          <w:szCs w:val="30"/>
          <w:cs/>
        </w:rPr>
        <w:t>หลักสูตรคหกรรมศาสตรบัณฑิต สาขาวิชาเทคโนโลยีงานประดิษฐ์สร้างสรรค์ (หลักสูตรใหม่พ.ศ.2551)</w:t>
      </w:r>
    </w:p>
    <w:p w:rsidR="004A06FE" w:rsidRPr="00EB6B4C" w:rsidRDefault="004A06FE" w:rsidP="0083452F">
      <w:pPr>
        <w:pStyle w:val="a9"/>
        <w:numPr>
          <w:ilvl w:val="0"/>
          <w:numId w:val="22"/>
        </w:numPr>
        <w:spacing w:after="0" w:line="240" w:lineRule="auto"/>
        <w:ind w:right="-330" w:hanging="273"/>
        <w:rPr>
          <w:rFonts w:ascii="TH SarabunPSK" w:hAnsi="TH SarabunPSK" w:cs="TH SarabunPSK"/>
          <w:sz w:val="30"/>
          <w:szCs w:val="30"/>
        </w:rPr>
      </w:pPr>
      <w:r w:rsidRPr="00EB6B4C">
        <w:rPr>
          <w:rFonts w:ascii="TH SarabunPSK" w:hAnsi="TH SarabunPSK" w:cs="TH SarabunPSK" w:hint="cs"/>
          <w:sz w:val="30"/>
          <w:szCs w:val="30"/>
          <w:cs/>
        </w:rPr>
        <w:t>หลักสูตรศึกษาศาสตรบัณฑิต สาขาวิชาการศึกษาปฐมวัย (หลักสูตรปรับปรุง พ.ศ.2553)</w:t>
      </w:r>
    </w:p>
    <w:p w:rsidR="004A06FE" w:rsidRDefault="0015127C" w:rsidP="0015127C">
      <w:pPr>
        <w:shd w:val="clear" w:color="auto" w:fill="C2D69B" w:themeFill="accent3" w:themeFillTint="99"/>
        <w:tabs>
          <w:tab w:val="left" w:pos="720"/>
          <w:tab w:val="left" w:pos="990"/>
        </w:tabs>
        <w:spacing w:after="0" w:line="240" w:lineRule="auto"/>
        <w:ind w:right="62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lastRenderedPageBreak/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="004A06FE" w:rsidRPr="0015127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ระดับปริญญาโท</w:t>
      </w:r>
    </w:p>
    <w:p w:rsidR="0015127C" w:rsidRPr="0015127C" w:rsidRDefault="0015127C" w:rsidP="0015127C">
      <w:pPr>
        <w:shd w:val="clear" w:color="auto" w:fill="FFFFFF" w:themeFill="background1"/>
        <w:spacing w:after="0" w:line="240" w:lineRule="auto"/>
        <w:ind w:left="720" w:right="-330" w:firstLine="720"/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p w:rsidR="004A06FE" w:rsidRPr="0015127C" w:rsidRDefault="004A06FE" w:rsidP="004A06FE">
      <w:pPr>
        <w:spacing w:after="0" w:line="240" w:lineRule="auto"/>
        <w:ind w:right="-33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5127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สาขาวิชาคหกรรมศาสตร์</w:t>
      </w:r>
    </w:p>
    <w:p w:rsidR="0015127C" w:rsidRDefault="004A06FE" w:rsidP="0083452F">
      <w:pPr>
        <w:pStyle w:val="a9"/>
        <w:numPr>
          <w:ilvl w:val="0"/>
          <w:numId w:val="22"/>
        </w:numPr>
        <w:tabs>
          <w:tab w:val="left" w:pos="810"/>
        </w:tabs>
        <w:spacing w:after="0" w:line="240" w:lineRule="auto"/>
        <w:ind w:right="-330" w:hanging="270"/>
        <w:rPr>
          <w:rFonts w:ascii="TH SarabunPSK" w:hAnsi="TH SarabunPSK" w:cs="TH SarabunPSK"/>
          <w:sz w:val="32"/>
          <w:szCs w:val="32"/>
        </w:rPr>
      </w:pPr>
      <w:r w:rsidRPr="00CF107D">
        <w:rPr>
          <w:rFonts w:ascii="TH SarabunPSK" w:hAnsi="TH SarabunPSK" w:cs="TH SarabunPSK" w:hint="cs"/>
          <w:sz w:val="32"/>
          <w:szCs w:val="32"/>
          <w:cs/>
        </w:rPr>
        <w:t>หลักสูตรคหกรรมศาสตรมหาบัณฑิต  สาขาวิชาเทคโนโลยีคหกรรมศาสตร์</w:t>
      </w:r>
    </w:p>
    <w:p w:rsidR="004A06FE" w:rsidRDefault="004A06FE" w:rsidP="0015127C">
      <w:pPr>
        <w:pStyle w:val="a9"/>
        <w:tabs>
          <w:tab w:val="left" w:pos="810"/>
        </w:tabs>
        <w:spacing w:after="0" w:line="240" w:lineRule="auto"/>
        <w:ind w:left="1080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(หลักสูตรใหม่ พ.ศ.2553)</w:t>
      </w:r>
    </w:p>
    <w:p w:rsidR="0015127C" w:rsidRPr="0015127C" w:rsidRDefault="0015127C" w:rsidP="004A06FE">
      <w:pPr>
        <w:ind w:right="-330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A06FE" w:rsidRPr="003C0781" w:rsidRDefault="004A06FE" w:rsidP="003C0781">
      <w:pPr>
        <w:shd w:val="clear" w:color="auto" w:fill="E5B8B7" w:themeFill="accent2" w:themeFillTint="66"/>
        <w:ind w:right="62"/>
        <w:rPr>
          <w:rFonts w:ascii="TH SarabunPSK" w:hAnsi="TH SarabunPSK" w:cs="TH SarabunPSK"/>
          <w:b/>
          <w:bCs/>
          <w:sz w:val="36"/>
          <w:szCs w:val="36"/>
        </w:rPr>
      </w:pPr>
      <w:r w:rsidRPr="003C0781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สรุปยอดนักศึกษาประจำปีการศึกษา 2554</w:t>
      </w:r>
    </w:p>
    <w:p w:rsidR="004A06FE" w:rsidRDefault="004A06FE" w:rsidP="006C49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B27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สาชาวิชาสิ่งทอและเครื่องนุ่งห่ม  </w:t>
      </w:r>
    </w:p>
    <w:p w:rsidR="006C49DA" w:rsidRPr="006C49DA" w:rsidRDefault="006C49DA" w:rsidP="006C49D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A06FE" w:rsidRDefault="004A06FE" w:rsidP="0083452F">
      <w:pPr>
        <w:pStyle w:val="a9"/>
        <w:numPr>
          <w:ilvl w:val="0"/>
          <w:numId w:val="23"/>
        </w:numPr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9F768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หลักสูตรคหกรรมศาสตรบัณฑิต สาขาวิชาสิ่งทอและเครื่องนุ่งห่ม</w:t>
      </w:r>
      <w:r w:rsidR="001512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768D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(หลักสูตรปรับปรุง พ.ศ. 2553</w:t>
      </w:r>
      <w:r w:rsidRPr="009F768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C49DA" w:rsidRPr="006C49DA" w:rsidRDefault="006C49DA" w:rsidP="006C49DA">
      <w:pPr>
        <w:pStyle w:val="a9"/>
        <w:spacing w:after="0" w:line="240" w:lineRule="auto"/>
        <w:ind w:right="-33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0" w:type="auto"/>
        <w:tblInd w:w="286" w:type="dxa"/>
        <w:tblLook w:val="04A0"/>
      </w:tblPr>
      <w:tblGrid>
        <w:gridCol w:w="1161"/>
        <w:gridCol w:w="3699"/>
        <w:gridCol w:w="3757"/>
      </w:tblGrid>
      <w:tr w:rsidR="004A06FE" w:rsidRPr="00A5226C" w:rsidTr="006C49DA">
        <w:trPr>
          <w:trHeight w:val="617"/>
        </w:trPr>
        <w:tc>
          <w:tcPr>
            <w:tcW w:w="1161" w:type="dxa"/>
            <w:vMerge w:val="restart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7456" w:type="dxa"/>
            <w:gridSpan w:val="2"/>
          </w:tcPr>
          <w:p w:rsidR="004A06FE" w:rsidRPr="00A5226C" w:rsidRDefault="004A06FE" w:rsidP="006C49DA">
            <w:pPr>
              <w:spacing w:after="0" w:line="240" w:lineRule="auto"/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4A06FE" w:rsidRPr="00A5226C" w:rsidTr="006C49DA">
        <w:trPr>
          <w:trHeight w:val="550"/>
        </w:trPr>
        <w:tc>
          <w:tcPr>
            <w:tcW w:w="1161" w:type="dxa"/>
            <w:vMerge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9" w:type="dxa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4 ปี</w:t>
            </w:r>
          </w:p>
        </w:tc>
        <w:tc>
          <w:tcPr>
            <w:tcW w:w="3757" w:type="dxa"/>
          </w:tcPr>
          <w:p w:rsidR="004A06FE" w:rsidRPr="00A5226C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หลักสูตรเทียบโอน</w:t>
            </w:r>
          </w:p>
        </w:tc>
      </w:tr>
      <w:tr w:rsidR="004A06FE" w:rsidTr="006C49DA">
        <w:trPr>
          <w:trHeight w:val="550"/>
        </w:trPr>
        <w:tc>
          <w:tcPr>
            <w:tcW w:w="1161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9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757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6FE" w:rsidTr="006C49DA">
        <w:trPr>
          <w:trHeight w:val="378"/>
        </w:trPr>
        <w:tc>
          <w:tcPr>
            <w:tcW w:w="1161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9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757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6FE" w:rsidTr="006C49DA">
        <w:trPr>
          <w:trHeight w:val="468"/>
        </w:trPr>
        <w:tc>
          <w:tcPr>
            <w:tcW w:w="1161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9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757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4A06FE" w:rsidTr="006C49DA">
        <w:trPr>
          <w:trHeight w:val="602"/>
        </w:trPr>
        <w:tc>
          <w:tcPr>
            <w:tcW w:w="1161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9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757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4A06FE" w:rsidRPr="001705CA" w:rsidTr="006C49DA">
        <w:trPr>
          <w:trHeight w:val="617"/>
        </w:trPr>
        <w:tc>
          <w:tcPr>
            <w:tcW w:w="1161" w:type="dxa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99" w:type="dxa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3757" w:type="dxa"/>
          </w:tcPr>
          <w:p w:rsidR="004A06FE" w:rsidRPr="001705CA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4A06FE" w:rsidRPr="001705CA" w:rsidTr="006C49DA">
        <w:trPr>
          <w:trHeight w:val="632"/>
        </w:trPr>
        <w:tc>
          <w:tcPr>
            <w:tcW w:w="4860" w:type="dxa"/>
            <w:gridSpan w:val="2"/>
            <w:shd w:val="clear" w:color="auto" w:fill="C6D9F1" w:themeFill="text2" w:themeFillTint="33"/>
            <w:vAlign w:val="center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757" w:type="dxa"/>
            <w:shd w:val="clear" w:color="auto" w:fill="C6D9F1" w:themeFill="text2" w:themeFillTint="33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178</w:t>
            </w:r>
          </w:p>
        </w:tc>
      </w:tr>
    </w:tbl>
    <w:p w:rsidR="004A06FE" w:rsidRDefault="004A06FE" w:rsidP="006C49DA">
      <w:pPr>
        <w:spacing w:after="0" w:line="240" w:lineRule="auto"/>
        <w:ind w:right="-329"/>
        <w:rPr>
          <w:rFonts w:ascii="TH SarabunPSK" w:hAnsi="TH SarabunPSK" w:cs="TH SarabunPSK"/>
          <w:b/>
          <w:bCs/>
          <w:sz w:val="20"/>
          <w:szCs w:val="20"/>
        </w:rPr>
      </w:pPr>
    </w:p>
    <w:p w:rsidR="006C49DA" w:rsidRPr="00CB2799" w:rsidRDefault="006C49DA" w:rsidP="006C49DA">
      <w:pPr>
        <w:spacing w:after="0" w:line="240" w:lineRule="auto"/>
        <w:ind w:right="-329"/>
        <w:rPr>
          <w:rFonts w:ascii="TH SarabunPSK" w:hAnsi="TH SarabunPSK" w:cs="TH SarabunPSK"/>
          <w:b/>
          <w:bCs/>
          <w:sz w:val="20"/>
          <w:szCs w:val="20"/>
        </w:rPr>
      </w:pPr>
    </w:p>
    <w:p w:rsidR="0015127C" w:rsidRDefault="004A06FE" w:rsidP="0083452F">
      <w:pPr>
        <w:pStyle w:val="a9"/>
        <w:numPr>
          <w:ilvl w:val="0"/>
          <w:numId w:val="23"/>
        </w:numPr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 w:rsidRPr="009F768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หลักสูตรคหกรรมศาสตรบัณฑิต  สาขาวิชาออกแบบแฟชั่นและการจัดการสินค้า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A06FE" w:rsidRDefault="004A06FE" w:rsidP="006C49DA">
      <w:pPr>
        <w:pStyle w:val="a9"/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(หลักสูตรใหม่ พ.ศ. </w:t>
      </w:r>
      <w:r w:rsidRPr="009F768D">
        <w:rPr>
          <w:rFonts w:ascii="TH SarabunPSK" w:hAnsi="TH SarabunPSK" w:cs="TH SarabunPSK" w:hint="cs"/>
          <w:b/>
          <w:bCs/>
          <w:sz w:val="32"/>
          <w:szCs w:val="32"/>
          <w:cs/>
        </w:rPr>
        <w:t>2553</w:t>
      </w:r>
      <w:r w:rsidRPr="009F768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5127C" w:rsidRPr="00CB2799" w:rsidRDefault="0015127C" w:rsidP="006C49DA">
      <w:pPr>
        <w:pStyle w:val="a9"/>
        <w:spacing w:after="0" w:line="240" w:lineRule="auto"/>
        <w:ind w:right="-118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8"/>
        <w:tblW w:w="0" w:type="auto"/>
        <w:tblInd w:w="669" w:type="dxa"/>
        <w:tblLook w:val="04A0"/>
      </w:tblPr>
      <w:tblGrid>
        <w:gridCol w:w="1145"/>
        <w:gridCol w:w="3659"/>
      </w:tblGrid>
      <w:tr w:rsidR="004A06FE" w:rsidRPr="00A5226C" w:rsidTr="006C49DA">
        <w:trPr>
          <w:trHeight w:val="146"/>
        </w:trPr>
        <w:tc>
          <w:tcPr>
            <w:tcW w:w="1145" w:type="dxa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659" w:type="dxa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4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A06FE" w:rsidTr="006C49DA">
        <w:trPr>
          <w:trHeight w:val="146"/>
        </w:trPr>
        <w:tc>
          <w:tcPr>
            <w:tcW w:w="1145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59" w:type="dxa"/>
          </w:tcPr>
          <w:p w:rsidR="004A06FE" w:rsidRDefault="00C66B14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4" o:spid="_x0000_s1067" type="#_x0000_t202" style="position:absolute;left:0;text-align:left;margin-left:201.15pt;margin-top:9.75pt;width:115pt;height:2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uTJgIAAFA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">
                  <v:textbox style="mso-next-textbox:#Text Box 4">
                    <w:txbxContent>
                      <w:p w:rsidR="0084384C" w:rsidRDefault="0084384C" w:rsidP="004A06F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(หลักสูตรใหม่ พ.ศ.2553)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65" type="#_x0000_t88" style="position:absolute;left:0;text-align:left;margin-left:186.85pt;margin-top:3.75pt;width:7.15pt;height:36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"/>
              </w:pict>
            </w:r>
            <w:r w:rsidR="004A06FE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4A06FE" w:rsidTr="006C49DA">
        <w:trPr>
          <w:trHeight w:val="146"/>
        </w:trPr>
        <w:tc>
          <w:tcPr>
            <w:tcW w:w="1145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5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4A06FE" w:rsidTr="006C49DA">
        <w:trPr>
          <w:trHeight w:val="146"/>
        </w:trPr>
        <w:tc>
          <w:tcPr>
            <w:tcW w:w="1145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59" w:type="dxa"/>
          </w:tcPr>
          <w:p w:rsidR="004A06FE" w:rsidRDefault="00C66B14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5" o:spid="_x0000_s1068" type="#_x0000_t202" style="position:absolute;left:0;text-align:left;margin-left:201.15pt;margin-top:14.3pt;width:115pt;height:2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WqKQIAAFc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">
                  <v:textbox style="mso-next-textbox:#Text Box 5">
                    <w:txbxContent>
                      <w:p w:rsidR="0084384C" w:rsidRDefault="0084384C" w:rsidP="004A06F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(หลักสูตรใหม่ พ.ศ.2551)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3" o:spid="_x0000_s1066" type="#_x0000_t88" style="position:absolute;left:0;text-align:left;margin-left:186.85pt;margin-top:7.8pt;width:7.15pt;height:36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"/>
              </w:pict>
            </w:r>
            <w:r w:rsidR="004A06FE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4A06FE" w:rsidTr="006C49DA">
        <w:trPr>
          <w:trHeight w:val="146"/>
        </w:trPr>
        <w:tc>
          <w:tcPr>
            <w:tcW w:w="1145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5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4A06FE" w:rsidTr="006C49DA">
        <w:trPr>
          <w:trHeight w:val="555"/>
        </w:trPr>
        <w:tc>
          <w:tcPr>
            <w:tcW w:w="1145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59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181</w:t>
            </w:r>
          </w:p>
        </w:tc>
      </w:tr>
    </w:tbl>
    <w:p w:rsidR="006C49DA" w:rsidRDefault="006C49DA" w:rsidP="006C49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C49DA" w:rsidRDefault="006C49DA" w:rsidP="006C49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C49DA" w:rsidRDefault="006C49DA" w:rsidP="006C49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6C49DA" w:rsidRDefault="006C49DA" w:rsidP="006C49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A06FE" w:rsidRDefault="004A06FE" w:rsidP="006C49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B27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สาชาวิชาอาหารและโภชนาการ  </w:t>
      </w:r>
    </w:p>
    <w:p w:rsidR="006C49DA" w:rsidRPr="006C49DA" w:rsidRDefault="006C49DA" w:rsidP="006C49D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A06FE" w:rsidRDefault="004A06FE" w:rsidP="0083452F">
      <w:pPr>
        <w:pStyle w:val="a9"/>
        <w:numPr>
          <w:ilvl w:val="0"/>
          <w:numId w:val="24"/>
        </w:numPr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9F768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หลักสูตรคหกรรมศาสตรบัณฑิตสาขาวิชาอาหารและโภชนาการ</w:t>
      </w:r>
      <w:r w:rsidR="00CB27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768D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(หลักสูตรปรับปรุง พ.ศ. 2553</w:t>
      </w:r>
      <w:r w:rsidRPr="009F768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B2799" w:rsidRPr="009F768D" w:rsidRDefault="00CB2799" w:rsidP="006C49DA">
      <w:pPr>
        <w:pStyle w:val="a9"/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841" w:type="dxa"/>
        <w:tblLook w:val="04A0"/>
      </w:tblPr>
      <w:tblGrid>
        <w:gridCol w:w="1086"/>
        <w:gridCol w:w="3460"/>
        <w:gridCol w:w="3515"/>
      </w:tblGrid>
      <w:tr w:rsidR="004A06FE" w:rsidRPr="00A5226C" w:rsidTr="006C49DA">
        <w:trPr>
          <w:trHeight w:val="613"/>
        </w:trPr>
        <w:tc>
          <w:tcPr>
            <w:tcW w:w="1086" w:type="dxa"/>
            <w:vMerge w:val="restart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6975" w:type="dxa"/>
            <w:gridSpan w:val="2"/>
          </w:tcPr>
          <w:p w:rsidR="004A06FE" w:rsidRPr="00A5226C" w:rsidRDefault="004A06FE" w:rsidP="006C49DA">
            <w:pPr>
              <w:spacing w:after="0" w:line="240" w:lineRule="auto"/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4A06FE" w:rsidRPr="00A5226C" w:rsidTr="006C49DA">
        <w:trPr>
          <w:trHeight w:val="144"/>
        </w:trPr>
        <w:tc>
          <w:tcPr>
            <w:tcW w:w="1086" w:type="dxa"/>
            <w:vMerge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0" w:type="dxa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4 ปี</w:t>
            </w:r>
          </w:p>
        </w:tc>
        <w:tc>
          <w:tcPr>
            <w:tcW w:w="3515" w:type="dxa"/>
          </w:tcPr>
          <w:p w:rsidR="004A06FE" w:rsidRPr="00A5226C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หลักสูตรเทียบโอน</w:t>
            </w:r>
          </w:p>
        </w:tc>
      </w:tr>
      <w:tr w:rsidR="004A06FE" w:rsidTr="006C49DA">
        <w:trPr>
          <w:trHeight w:val="613"/>
        </w:trPr>
        <w:tc>
          <w:tcPr>
            <w:tcW w:w="1086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3515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6FE" w:rsidTr="006C49DA">
        <w:trPr>
          <w:trHeight w:val="613"/>
        </w:trPr>
        <w:tc>
          <w:tcPr>
            <w:tcW w:w="1086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6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3515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6FE" w:rsidTr="006C49DA">
        <w:trPr>
          <w:trHeight w:val="598"/>
        </w:trPr>
        <w:tc>
          <w:tcPr>
            <w:tcW w:w="1086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3515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</w:tr>
      <w:tr w:rsidR="004A06FE" w:rsidTr="006C49DA">
        <w:trPr>
          <w:trHeight w:val="613"/>
        </w:trPr>
        <w:tc>
          <w:tcPr>
            <w:tcW w:w="1086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515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4A06FE" w:rsidTr="006C49DA">
        <w:trPr>
          <w:trHeight w:val="613"/>
        </w:trPr>
        <w:tc>
          <w:tcPr>
            <w:tcW w:w="1086" w:type="dxa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60" w:type="dxa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3515" w:type="dxa"/>
          </w:tcPr>
          <w:p w:rsidR="004A06FE" w:rsidRPr="001705CA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126</w:t>
            </w:r>
          </w:p>
        </w:tc>
      </w:tr>
      <w:tr w:rsidR="004A06FE" w:rsidTr="006C49DA">
        <w:trPr>
          <w:trHeight w:val="613"/>
        </w:trPr>
        <w:tc>
          <w:tcPr>
            <w:tcW w:w="4546" w:type="dxa"/>
            <w:gridSpan w:val="2"/>
            <w:shd w:val="clear" w:color="auto" w:fill="C6D9F1" w:themeFill="text2" w:themeFillTint="33"/>
            <w:vAlign w:val="center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515" w:type="dxa"/>
            <w:shd w:val="clear" w:color="auto" w:fill="C6D9F1" w:themeFill="text2" w:themeFillTint="33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442</w:t>
            </w:r>
          </w:p>
        </w:tc>
      </w:tr>
    </w:tbl>
    <w:p w:rsidR="004A06FE" w:rsidRPr="00B16582" w:rsidRDefault="004A06FE" w:rsidP="006C49DA">
      <w:pPr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4A06FE" w:rsidRDefault="004A06FE" w:rsidP="0083452F">
      <w:pPr>
        <w:pStyle w:val="a9"/>
        <w:numPr>
          <w:ilvl w:val="0"/>
          <w:numId w:val="24"/>
        </w:numPr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3541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หลักสูตรคหกรรมศาสตรบัณฑิต  สาขาวิชาอุตสาหกรรมงานอาหาร</w:t>
      </w:r>
      <w:r w:rsidR="00CB27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768D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(หลักสูตรปรับปรุง พ.ศ. 2553</w:t>
      </w:r>
      <w:r w:rsidRPr="009F768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B2799" w:rsidRPr="003541DF" w:rsidRDefault="00CB2799" w:rsidP="006C49DA">
      <w:pPr>
        <w:pStyle w:val="a9"/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46"/>
        <w:tblOverlap w:val="never"/>
        <w:tblW w:w="0" w:type="auto"/>
        <w:tblLook w:val="04A0"/>
      </w:tblPr>
      <w:tblGrid>
        <w:gridCol w:w="1242"/>
        <w:gridCol w:w="3969"/>
      </w:tblGrid>
      <w:tr w:rsidR="004A06FE" w:rsidRPr="00A5226C" w:rsidTr="006C49DA">
        <w:trPr>
          <w:trHeight w:val="848"/>
        </w:trPr>
        <w:tc>
          <w:tcPr>
            <w:tcW w:w="1242" w:type="dxa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969" w:type="dxa"/>
          </w:tcPr>
          <w:p w:rsidR="004A06FE" w:rsidRPr="00A5226C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4A06FE" w:rsidRPr="00A5226C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4 ปี</w:t>
            </w:r>
          </w:p>
        </w:tc>
      </w:tr>
      <w:tr w:rsidR="004A06FE" w:rsidTr="006C49DA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</w:tr>
      <w:tr w:rsidR="004A06FE" w:rsidTr="006C49DA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4A06FE" w:rsidTr="006C49DA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4A06FE" w:rsidTr="006C49DA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4A06FE" w:rsidTr="006C49DA">
        <w:tc>
          <w:tcPr>
            <w:tcW w:w="1242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243</w:t>
            </w:r>
          </w:p>
        </w:tc>
      </w:tr>
    </w:tbl>
    <w:p w:rsidR="004A06FE" w:rsidRDefault="00CB2799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4A06FE" w:rsidRDefault="004A06FE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6C49DA" w:rsidRDefault="006C49DA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6C49DA" w:rsidRDefault="006C49DA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6C49DA" w:rsidRDefault="006C49DA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6C49DA" w:rsidRDefault="006C49DA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6C49DA" w:rsidRDefault="006C49DA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6C49DA" w:rsidRDefault="006C49DA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4A06FE" w:rsidRDefault="004A06FE" w:rsidP="006C49D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4A06FE" w:rsidRDefault="004A06FE" w:rsidP="006C49DA">
      <w:pPr>
        <w:spacing w:after="0" w:line="240" w:lineRule="auto"/>
        <w:ind w:right="-32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B27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สาขาวิชาคหกรรมศาสตร์</w:t>
      </w:r>
    </w:p>
    <w:p w:rsidR="006C49DA" w:rsidRPr="006C49DA" w:rsidRDefault="006C49DA" w:rsidP="006C49DA">
      <w:pPr>
        <w:spacing w:after="0" w:line="240" w:lineRule="auto"/>
        <w:ind w:right="-329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CB2799" w:rsidRDefault="004A06FE" w:rsidP="0083452F">
      <w:pPr>
        <w:pStyle w:val="a9"/>
        <w:numPr>
          <w:ilvl w:val="0"/>
          <w:numId w:val="25"/>
        </w:numPr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 w:rsidRPr="003541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หลักสูตรคหกรรมศาสตรบัณฑิต  สาขาวิชาเทคโนโลยีงานประดิษฐ์</w:t>
      </w:r>
      <w:r w:rsidRPr="00C07DAA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สร้างสรรค์</w:t>
      </w:r>
    </w:p>
    <w:p w:rsidR="004A06FE" w:rsidRDefault="004A06FE" w:rsidP="006C49DA">
      <w:pPr>
        <w:pStyle w:val="a9"/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 w:rsidRPr="00C07DAA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(หลักสูตรใหม่ 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07D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B2799" w:rsidRPr="006C49DA" w:rsidRDefault="00CB2799" w:rsidP="006C49DA">
      <w:pPr>
        <w:pStyle w:val="a9"/>
        <w:spacing w:after="0" w:line="240" w:lineRule="auto"/>
        <w:ind w:right="-118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0" w:type="auto"/>
        <w:tblInd w:w="579" w:type="dxa"/>
        <w:tblLook w:val="04A0"/>
      </w:tblPr>
      <w:tblGrid>
        <w:gridCol w:w="1030"/>
        <w:gridCol w:w="3279"/>
        <w:gridCol w:w="3331"/>
      </w:tblGrid>
      <w:tr w:rsidR="004A06FE" w:rsidRPr="00A5226C" w:rsidTr="006C49DA">
        <w:trPr>
          <w:trHeight w:val="514"/>
        </w:trPr>
        <w:tc>
          <w:tcPr>
            <w:tcW w:w="1030" w:type="dxa"/>
            <w:vMerge w:val="restart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6610" w:type="dxa"/>
            <w:gridSpan w:val="2"/>
          </w:tcPr>
          <w:p w:rsidR="004A06FE" w:rsidRPr="00A5226C" w:rsidRDefault="004A06FE" w:rsidP="006C49DA">
            <w:pPr>
              <w:spacing w:after="0" w:line="240" w:lineRule="auto"/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4A06FE" w:rsidRPr="00A5226C" w:rsidTr="006C49DA">
        <w:trPr>
          <w:trHeight w:val="514"/>
        </w:trPr>
        <w:tc>
          <w:tcPr>
            <w:tcW w:w="1030" w:type="dxa"/>
            <w:vMerge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4 ปี</w:t>
            </w:r>
          </w:p>
        </w:tc>
        <w:tc>
          <w:tcPr>
            <w:tcW w:w="3331" w:type="dxa"/>
          </w:tcPr>
          <w:p w:rsidR="004A06FE" w:rsidRPr="00A5226C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หลักสูตรเทียบโอน</w:t>
            </w:r>
          </w:p>
        </w:tc>
      </w:tr>
      <w:tr w:rsidR="004A06FE" w:rsidTr="006C49DA">
        <w:trPr>
          <w:trHeight w:val="597"/>
        </w:trPr>
        <w:tc>
          <w:tcPr>
            <w:tcW w:w="103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7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331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6FE" w:rsidTr="006C49DA">
        <w:trPr>
          <w:trHeight w:val="597"/>
        </w:trPr>
        <w:tc>
          <w:tcPr>
            <w:tcW w:w="103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7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331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06FE" w:rsidTr="006C49DA">
        <w:trPr>
          <w:trHeight w:val="597"/>
        </w:trPr>
        <w:tc>
          <w:tcPr>
            <w:tcW w:w="103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7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331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4A06FE" w:rsidTr="006C49DA">
        <w:trPr>
          <w:trHeight w:val="581"/>
        </w:trPr>
        <w:tc>
          <w:tcPr>
            <w:tcW w:w="1030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79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331" w:type="dxa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4A06FE" w:rsidTr="006C49DA">
        <w:trPr>
          <w:trHeight w:val="597"/>
        </w:trPr>
        <w:tc>
          <w:tcPr>
            <w:tcW w:w="1030" w:type="dxa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79" w:type="dxa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136</w:t>
            </w:r>
          </w:p>
        </w:tc>
        <w:tc>
          <w:tcPr>
            <w:tcW w:w="3331" w:type="dxa"/>
          </w:tcPr>
          <w:p w:rsidR="004A06FE" w:rsidRPr="001705CA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4A06FE" w:rsidTr="006C49DA">
        <w:trPr>
          <w:trHeight w:val="597"/>
        </w:trPr>
        <w:tc>
          <w:tcPr>
            <w:tcW w:w="4309" w:type="dxa"/>
            <w:gridSpan w:val="2"/>
            <w:shd w:val="clear" w:color="auto" w:fill="C6D9F1" w:themeFill="text2" w:themeFillTint="33"/>
            <w:vAlign w:val="center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331" w:type="dxa"/>
            <w:shd w:val="clear" w:color="auto" w:fill="C6D9F1" w:themeFill="text2" w:themeFillTint="33"/>
          </w:tcPr>
          <w:p w:rsidR="004A06FE" w:rsidRDefault="004A06FE" w:rsidP="006C49DA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166</w:t>
            </w:r>
          </w:p>
        </w:tc>
      </w:tr>
    </w:tbl>
    <w:p w:rsidR="004A06FE" w:rsidRDefault="004A06FE" w:rsidP="006C49DA">
      <w:pPr>
        <w:spacing w:after="0" w:line="240" w:lineRule="auto"/>
        <w:ind w:right="-329"/>
        <w:rPr>
          <w:rFonts w:ascii="TH SarabunPSK" w:hAnsi="TH SarabunPSK" w:cs="TH SarabunPSK"/>
          <w:b/>
          <w:bCs/>
          <w:sz w:val="16"/>
          <w:szCs w:val="16"/>
        </w:rPr>
      </w:pPr>
    </w:p>
    <w:p w:rsidR="006C49DA" w:rsidRPr="006C49DA" w:rsidRDefault="006C49DA" w:rsidP="006C49DA">
      <w:pPr>
        <w:spacing w:after="0" w:line="240" w:lineRule="auto"/>
        <w:ind w:right="-329"/>
        <w:rPr>
          <w:rFonts w:ascii="TH SarabunPSK" w:hAnsi="TH SarabunPSK" w:cs="TH SarabunPSK"/>
          <w:b/>
          <w:bCs/>
          <w:sz w:val="16"/>
          <w:szCs w:val="16"/>
        </w:rPr>
      </w:pPr>
    </w:p>
    <w:p w:rsidR="004A06FE" w:rsidRDefault="004A06FE" w:rsidP="0083452F">
      <w:pPr>
        <w:pStyle w:val="a9"/>
        <w:numPr>
          <w:ilvl w:val="0"/>
          <w:numId w:val="25"/>
        </w:numPr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3541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หลักสูตรศึกษาศาสตรบัณฑิต  สาขาวิชาการศึกษาปฐมวัย</w:t>
      </w:r>
      <w:r w:rsidRPr="00C07DAA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(หลักสูตรปรับปรุง พ.ศ.2553)</w:t>
      </w:r>
    </w:p>
    <w:p w:rsidR="00CB2799" w:rsidRPr="006C49DA" w:rsidRDefault="00CB2799" w:rsidP="006C49DA">
      <w:pPr>
        <w:pStyle w:val="a9"/>
        <w:spacing w:after="0" w:line="240" w:lineRule="auto"/>
        <w:ind w:right="-329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8"/>
        <w:tblW w:w="0" w:type="auto"/>
        <w:tblInd w:w="849" w:type="dxa"/>
        <w:tblLook w:val="04A0"/>
      </w:tblPr>
      <w:tblGrid>
        <w:gridCol w:w="1242"/>
        <w:gridCol w:w="3969"/>
      </w:tblGrid>
      <w:tr w:rsidR="004A06FE" w:rsidRPr="00A5226C" w:rsidTr="00CB2799">
        <w:trPr>
          <w:trHeight w:val="638"/>
        </w:trPr>
        <w:tc>
          <w:tcPr>
            <w:tcW w:w="1242" w:type="dxa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969" w:type="dxa"/>
          </w:tcPr>
          <w:p w:rsidR="00CB2799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  <w:r w:rsidR="00CB2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A06FE" w:rsidRPr="00A5226C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4A06FE" w:rsidTr="00CB2799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  <w:tr w:rsidR="004A06FE" w:rsidTr="00CB2799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</w:tr>
      <w:tr w:rsidR="004A06FE" w:rsidTr="00CB2799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4A06FE" w:rsidTr="00CB2799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4A06FE" w:rsidTr="00CB2799">
        <w:trPr>
          <w:trHeight w:val="503"/>
        </w:trPr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A06FE" w:rsidTr="00CB2799">
        <w:tc>
          <w:tcPr>
            <w:tcW w:w="1242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217</w:t>
            </w:r>
          </w:p>
        </w:tc>
      </w:tr>
    </w:tbl>
    <w:p w:rsidR="00CB2799" w:rsidRDefault="00CB2799" w:rsidP="006C49DA">
      <w:pPr>
        <w:spacing w:after="0" w:line="240" w:lineRule="auto"/>
        <w:ind w:right="-329"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6C49DA" w:rsidRPr="006C49DA" w:rsidRDefault="006C49DA" w:rsidP="006C49DA">
      <w:pPr>
        <w:spacing w:after="0" w:line="240" w:lineRule="auto"/>
        <w:ind w:right="-329"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CB2799" w:rsidRDefault="004A06FE" w:rsidP="0083452F">
      <w:pPr>
        <w:pStyle w:val="a9"/>
        <w:numPr>
          <w:ilvl w:val="0"/>
          <w:numId w:val="25"/>
        </w:numPr>
        <w:spacing w:after="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CB27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หลักสูตรคหกรรมศาสตรมหาบัณฑิต  สาขาวิชาเทคโนโลยีคหกรรมศาสตร์</w:t>
      </w:r>
    </w:p>
    <w:p w:rsidR="004A06FE" w:rsidRPr="00CB2799" w:rsidRDefault="004A06FE" w:rsidP="006C49DA">
      <w:pPr>
        <w:spacing w:after="0" w:line="240" w:lineRule="auto"/>
        <w:ind w:left="360" w:right="-329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B2799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(หลักสูตรใหม่ พ.ศ. 2553)</w:t>
      </w:r>
    </w:p>
    <w:p w:rsidR="00CB2799" w:rsidRPr="006C49DA" w:rsidRDefault="00CB2799" w:rsidP="006C49DA">
      <w:pPr>
        <w:pStyle w:val="a9"/>
        <w:spacing w:after="0" w:line="240" w:lineRule="auto"/>
        <w:ind w:right="-329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8"/>
        <w:tblW w:w="0" w:type="auto"/>
        <w:tblInd w:w="1342" w:type="dxa"/>
        <w:tblLook w:val="04A0"/>
      </w:tblPr>
      <w:tblGrid>
        <w:gridCol w:w="1242"/>
        <w:gridCol w:w="3969"/>
      </w:tblGrid>
      <w:tr w:rsidR="004A06FE" w:rsidRPr="00A5226C" w:rsidTr="00CB2799">
        <w:trPr>
          <w:trHeight w:val="848"/>
        </w:trPr>
        <w:tc>
          <w:tcPr>
            <w:tcW w:w="1242" w:type="dxa"/>
            <w:vAlign w:val="center"/>
          </w:tcPr>
          <w:p w:rsidR="004A06FE" w:rsidRPr="00A5226C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969" w:type="dxa"/>
          </w:tcPr>
          <w:p w:rsidR="004A06FE" w:rsidRPr="00A5226C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4A06FE" w:rsidRPr="00A5226C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522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</w:p>
        </w:tc>
      </w:tr>
      <w:tr w:rsidR="004A06FE" w:rsidTr="00CB2799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4A06FE" w:rsidTr="00CB2799">
        <w:tc>
          <w:tcPr>
            <w:tcW w:w="1242" w:type="dxa"/>
          </w:tcPr>
          <w:p w:rsidR="004A06FE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4A06FE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4A06FE" w:rsidTr="006C49DA">
        <w:tc>
          <w:tcPr>
            <w:tcW w:w="1242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A06FE" w:rsidRPr="001705CA" w:rsidRDefault="004A06FE" w:rsidP="006C49DA">
            <w:pPr>
              <w:spacing w:after="0" w:line="240" w:lineRule="auto"/>
              <w:ind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</w:tbl>
    <w:p w:rsidR="00DD6385" w:rsidRDefault="00950F3F" w:rsidP="0083452F">
      <w:pPr>
        <w:pStyle w:val="a9"/>
        <w:numPr>
          <w:ilvl w:val="2"/>
          <w:numId w:val="1"/>
        </w:numPr>
        <w:tabs>
          <w:tab w:val="left" w:pos="1260"/>
        </w:tabs>
        <w:spacing w:after="0" w:line="240" w:lineRule="auto"/>
        <w:ind w:left="54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ด้าน</w:t>
      </w:r>
      <w:r w:rsidR="00DD6385" w:rsidRPr="00B054F0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</w:p>
    <w:p w:rsidR="00B054F0" w:rsidRPr="00B054F0" w:rsidRDefault="00B054F0" w:rsidP="00B054F0">
      <w:pPr>
        <w:pStyle w:val="a9"/>
        <w:tabs>
          <w:tab w:val="left" w:pos="1260"/>
        </w:tabs>
        <w:spacing w:after="0" w:line="240" w:lineRule="auto"/>
        <w:ind w:left="540"/>
        <w:rPr>
          <w:rFonts w:ascii="TH SarabunPSK" w:hAnsi="TH SarabunPSK" w:cs="TH SarabunPSK"/>
          <w:b/>
          <w:bCs/>
          <w:sz w:val="16"/>
          <w:szCs w:val="16"/>
        </w:rPr>
      </w:pPr>
    </w:p>
    <w:p w:rsidR="00DD6385" w:rsidRPr="002631D6" w:rsidRDefault="00DD6385" w:rsidP="002A299E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31D6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คณะเทคโนโลยีคหกรรมศาสตร์ได้รับจัดสรรงบประมาณ</w:t>
      </w:r>
      <w:r w:rsidR="002631D6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2631D6">
        <w:rPr>
          <w:rFonts w:ascii="TH SarabunPSK" w:hAnsi="TH SarabunPSK" w:cs="TH SarabunPSK"/>
          <w:sz w:val="32"/>
          <w:szCs w:val="32"/>
          <w:cs/>
        </w:rPr>
        <w:t>ปี 255</w:t>
      </w:r>
      <w:r w:rsidR="00B054F0" w:rsidRPr="002631D6">
        <w:rPr>
          <w:rFonts w:ascii="TH SarabunPSK" w:hAnsi="TH SarabunPSK" w:cs="TH SarabunPSK"/>
          <w:sz w:val="32"/>
          <w:szCs w:val="32"/>
          <w:cs/>
        </w:rPr>
        <w:t>3</w:t>
      </w:r>
      <w:r w:rsidRPr="002631D6">
        <w:rPr>
          <w:rFonts w:ascii="TH SarabunPSK" w:hAnsi="TH SarabunPSK" w:cs="TH SarabunPSK"/>
          <w:sz w:val="32"/>
          <w:szCs w:val="32"/>
          <w:cs/>
        </w:rPr>
        <w:t xml:space="preserve"> – 2555 ดังนี้</w:t>
      </w:r>
    </w:p>
    <w:p w:rsidR="00B054F0" w:rsidRPr="002631D6" w:rsidRDefault="00B054F0" w:rsidP="002A299E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-2"/>
        <w:tblW w:w="9378" w:type="dxa"/>
        <w:tblLayout w:type="fixed"/>
        <w:tblLook w:val="04A0"/>
      </w:tblPr>
      <w:tblGrid>
        <w:gridCol w:w="1638"/>
        <w:gridCol w:w="2250"/>
        <w:gridCol w:w="1890"/>
        <w:gridCol w:w="1890"/>
        <w:gridCol w:w="1710"/>
      </w:tblGrid>
      <w:tr w:rsidR="00131A88" w:rsidTr="00763703">
        <w:trPr>
          <w:cnfStyle w:val="100000000000"/>
          <w:trHeight w:val="800"/>
        </w:trPr>
        <w:tc>
          <w:tcPr>
            <w:cnfStyle w:val="001000000000"/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ปีงบ</w:t>
            </w:r>
          </w:p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ประมาณ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100000000000"/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100000000000"/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  <w:cs/>
              </w:rPr>
            </w:pPr>
            <w:r w:rsidRPr="006C45BD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งบประมาณเงินรายได้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100000000000"/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งบประมาณเงินรายได้</w:t>
            </w:r>
          </w:p>
          <w:p w:rsidR="00131A88" w:rsidRDefault="00131A88" w:rsidP="00763703">
            <w:pPr>
              <w:pStyle w:val="a9"/>
              <w:spacing w:after="0" w:line="240" w:lineRule="auto"/>
              <w:ind w:left="0"/>
              <w:jc w:val="center"/>
              <w:cnfStyle w:val="100000000000"/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(รร.สาธิตอนุบาลฯ)</w:t>
            </w:r>
          </w:p>
          <w:p w:rsidR="00763703" w:rsidRPr="006C45BD" w:rsidRDefault="00763703" w:rsidP="00763703">
            <w:pPr>
              <w:pStyle w:val="a9"/>
              <w:spacing w:after="0" w:line="240" w:lineRule="auto"/>
              <w:ind w:left="0"/>
              <w:jc w:val="center"/>
              <w:cnfStyle w:val="100000000000"/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100000000000"/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  <w:cs/>
              </w:rPr>
            </w:pPr>
            <w:r w:rsidRPr="006C45BD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131A88" w:rsidTr="00763703">
        <w:trPr>
          <w:cnfStyle w:val="000000100000"/>
          <w:trHeight w:val="763"/>
        </w:trPr>
        <w:tc>
          <w:tcPr>
            <w:cnfStyle w:val="001000000000"/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3703" w:rsidRDefault="00763703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</w:p>
          <w:p w:rsidR="00763703" w:rsidRDefault="00763703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131A88" w:rsidRDefault="00131A88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2553</w:t>
            </w:r>
          </w:p>
          <w:p w:rsidR="00763703" w:rsidRDefault="00763703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763703" w:rsidRPr="006C45BD" w:rsidRDefault="00763703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10,569,500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5,599,600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1,375,800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17,544,900</w:t>
            </w:r>
          </w:p>
        </w:tc>
      </w:tr>
      <w:tr w:rsidR="00131A88" w:rsidTr="00763703">
        <w:trPr>
          <w:trHeight w:val="1700"/>
        </w:trPr>
        <w:tc>
          <w:tcPr>
            <w:cnfStyle w:val="001000000000"/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A88" w:rsidRDefault="00131A88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63703" w:rsidRPr="00763703" w:rsidRDefault="00131A88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auto"/>
                <w:sz w:val="20"/>
                <w:szCs w:val="20"/>
              </w:rPr>
            </w:pPr>
            <w:r w:rsidRPr="00E72F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</w:t>
            </w:r>
            <w:r w:rsidR="0076370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131A88" w:rsidRPr="00E72F02" w:rsidRDefault="00763703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</w:t>
            </w:r>
            <w:r w:rsidR="00131A88" w:rsidRPr="00E72F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27,135,800</w:t>
            </w:r>
          </w:p>
          <w:p w:rsidR="00131A88" w:rsidRPr="00E72F02" w:rsidRDefault="00131A88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72F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งบกลาง     134,900</w:t>
            </w:r>
          </w:p>
          <w:p w:rsidR="00131A88" w:rsidRPr="00E72F02" w:rsidRDefault="00131A88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72F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งาน</w:t>
            </w:r>
            <w:r w:rsidRPr="00E72F0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RT     </w:t>
            </w:r>
            <w:r w:rsidRPr="00E72F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E72F02">
              <w:rPr>
                <w:rFonts w:ascii="TH SarabunPSK" w:hAnsi="TH SarabunPSK" w:cs="TH SarabunPSK"/>
                <w:color w:val="auto"/>
                <w:sz w:val="32"/>
                <w:szCs w:val="32"/>
              </w:rPr>
              <w:t>95,000</w:t>
            </w:r>
          </w:p>
          <w:p w:rsidR="00131A88" w:rsidRDefault="00131A88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72F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ยุทธศาสตร์ 300,000</w:t>
            </w:r>
          </w:p>
          <w:p w:rsidR="00131A88" w:rsidRDefault="00131A88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131A8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รวม    </w:t>
            </w:r>
            <w:r w:rsidRPr="00131A8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131A8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27,665,700 </w:t>
            </w:r>
          </w:p>
          <w:p w:rsidR="00763703" w:rsidRDefault="00763703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763703" w:rsidRPr="00131A88" w:rsidRDefault="00763703" w:rsidP="00763703">
            <w:pPr>
              <w:pStyle w:val="a9"/>
              <w:spacing w:after="0" w:line="240" w:lineRule="auto"/>
              <w:ind w:left="0"/>
              <w:cnfStyle w:val="0000000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0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5,907,900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0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2,331,500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000000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35,905,100</w:t>
            </w:r>
          </w:p>
        </w:tc>
      </w:tr>
      <w:tr w:rsidR="00131A88" w:rsidTr="00763703">
        <w:trPr>
          <w:cnfStyle w:val="000000100000"/>
          <w:trHeight w:val="1392"/>
        </w:trPr>
        <w:tc>
          <w:tcPr>
            <w:cnfStyle w:val="001000000000"/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A88" w:rsidRDefault="00131A88" w:rsidP="00763703">
            <w:pPr>
              <w:pStyle w:val="a9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35,107,300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3703" w:rsidRDefault="00131A88" w:rsidP="00763703">
            <w:pPr>
              <w:pStyle w:val="a9"/>
              <w:spacing w:after="0" w:line="240" w:lineRule="auto"/>
              <w:ind w:left="0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31A8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131A8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76370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131A8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131A88" w:rsidRPr="00131A88" w:rsidRDefault="00763703" w:rsidP="00763703">
            <w:pPr>
              <w:pStyle w:val="a9"/>
              <w:spacing w:after="0" w:line="240" w:lineRule="auto"/>
              <w:ind w:left="0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</w:t>
            </w:r>
            <w:r w:rsidR="00131A88" w:rsidRPr="00131A8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5,166,600</w:t>
            </w:r>
          </w:p>
          <w:p w:rsidR="00131A88" w:rsidRPr="00131A88" w:rsidRDefault="00131A88" w:rsidP="00763703">
            <w:pPr>
              <w:pStyle w:val="a9"/>
              <w:spacing w:after="0" w:line="240" w:lineRule="auto"/>
              <w:ind w:left="0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31A8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ป.โท</w:t>
            </w:r>
            <w:r w:rsidRPr="00131A8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1,383,200</w:t>
            </w:r>
          </w:p>
          <w:p w:rsidR="00131A88" w:rsidRDefault="00131A88" w:rsidP="00763703">
            <w:pPr>
              <w:pStyle w:val="a9"/>
              <w:spacing w:after="0" w:line="240" w:lineRule="auto"/>
              <w:ind w:left="0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รวม   6,549,800</w:t>
            </w:r>
          </w:p>
          <w:p w:rsidR="00763703" w:rsidRPr="006C45BD" w:rsidRDefault="00763703" w:rsidP="00763703">
            <w:pPr>
              <w:pStyle w:val="a9"/>
              <w:spacing w:after="0" w:line="240" w:lineRule="auto"/>
              <w:ind w:left="0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2,074,200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31A88" w:rsidRPr="006C45BD" w:rsidRDefault="00131A88" w:rsidP="00763703">
            <w:pPr>
              <w:pStyle w:val="a9"/>
              <w:spacing w:after="0" w:line="240" w:lineRule="auto"/>
              <w:ind w:left="0"/>
              <w:jc w:val="center"/>
              <w:cnfStyle w:val="000000100000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C45B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43,731,300</w:t>
            </w:r>
          </w:p>
        </w:tc>
      </w:tr>
    </w:tbl>
    <w:p w:rsidR="00DD6385" w:rsidRPr="002631D6" w:rsidRDefault="00DD6385" w:rsidP="002A299E">
      <w:pPr>
        <w:pStyle w:val="a9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3C39DC" w:rsidRDefault="003C39DC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131A88">
        <w:rPr>
          <w:rFonts w:ascii="TH SarabunPSK" w:eastAsia="AngsanaNew" w:hAnsi="TH SarabunPSK" w:cs="TH SarabunPSK"/>
          <w:sz w:val="32"/>
          <w:szCs w:val="32"/>
          <w:cs/>
        </w:rPr>
        <w:lastRenderedPageBreak/>
        <w:t>อัตราการได้รับงบประมาณแผ่นดินของคณะ ตั้งแต่ปี 25</w:t>
      </w:r>
      <w:r w:rsidR="00C8466E" w:rsidRPr="00131A88">
        <w:rPr>
          <w:rFonts w:ascii="TH SarabunPSK" w:eastAsia="AngsanaNew" w:hAnsi="TH SarabunPSK" w:cs="TH SarabunPSK"/>
          <w:sz w:val="32"/>
          <w:szCs w:val="32"/>
          <w:cs/>
        </w:rPr>
        <w:t>5</w:t>
      </w:r>
      <w:r w:rsidR="003D4E4A" w:rsidRPr="00131A88">
        <w:rPr>
          <w:rFonts w:ascii="TH SarabunPSK" w:eastAsia="AngsanaNew" w:hAnsi="TH SarabunPSK" w:cs="TH SarabunPSK"/>
          <w:sz w:val="32"/>
          <w:szCs w:val="32"/>
          <w:cs/>
        </w:rPr>
        <w:t xml:space="preserve">3 </w:t>
      </w:r>
      <w:r w:rsidRPr="00131A8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131A88">
        <w:rPr>
          <w:rFonts w:ascii="TH SarabunPSK" w:eastAsia="AngsanaNew" w:hAnsi="TH SarabunPSK" w:cs="TH SarabunPSK"/>
          <w:sz w:val="32"/>
          <w:szCs w:val="32"/>
        </w:rPr>
        <w:t>–</w:t>
      </w:r>
      <w:r w:rsidRPr="00131A88">
        <w:rPr>
          <w:rFonts w:ascii="TH SarabunPSK" w:eastAsia="AngsanaNew" w:hAnsi="TH SarabunPSK" w:cs="TH SarabunPSK"/>
          <w:sz w:val="32"/>
          <w:szCs w:val="32"/>
          <w:cs/>
        </w:rPr>
        <w:t xml:space="preserve"> 255</w:t>
      </w:r>
      <w:r w:rsidR="00C8466E" w:rsidRPr="00131A88">
        <w:rPr>
          <w:rFonts w:ascii="TH SarabunPSK" w:eastAsia="AngsanaNew" w:hAnsi="TH SarabunPSK" w:cs="TH SarabunPSK"/>
          <w:sz w:val="32"/>
          <w:szCs w:val="32"/>
          <w:cs/>
        </w:rPr>
        <w:t>5</w:t>
      </w:r>
      <w:r w:rsidRPr="00131A88">
        <w:rPr>
          <w:rFonts w:ascii="TH SarabunPSK" w:eastAsia="AngsanaNew" w:hAnsi="TH SarabunPSK" w:cs="TH SarabunPSK"/>
          <w:sz w:val="32"/>
          <w:szCs w:val="32"/>
          <w:cs/>
        </w:rPr>
        <w:t xml:space="preserve"> เพิ่มขึ้นอย่างต่อเนื่องจาก</w:t>
      </w:r>
      <w:r w:rsidRPr="00131A8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31A88">
        <w:rPr>
          <w:rFonts w:ascii="TH SarabunPSK" w:eastAsia="AngsanaNew" w:hAnsi="TH SarabunPSK" w:cs="TH SarabunPSK"/>
          <w:sz w:val="32"/>
          <w:szCs w:val="32"/>
          <w:cs/>
        </w:rPr>
        <w:t>โดยส่วนหนึ่งมาจากงบยุทธศาสตร์</w:t>
      </w:r>
      <w:r w:rsidR="002631D6" w:rsidRPr="00131A88">
        <w:rPr>
          <w:rFonts w:ascii="TH SarabunPSK" w:eastAsia="AngsanaNew" w:hAnsi="TH SarabunPSK" w:cs="TH SarabunPSK"/>
          <w:sz w:val="32"/>
          <w:szCs w:val="32"/>
          <w:cs/>
        </w:rPr>
        <w:t xml:space="preserve">และงบกลางมหาวิทยาลัยฯ </w:t>
      </w:r>
      <w:r w:rsidRPr="00131A88">
        <w:rPr>
          <w:rFonts w:ascii="TH SarabunPSK" w:eastAsia="AngsanaNew" w:hAnsi="TH SarabunPSK" w:cs="TH SarabunPSK"/>
          <w:sz w:val="32"/>
          <w:szCs w:val="32"/>
          <w:cs/>
        </w:rPr>
        <w:t>ที่ได้รับเพิ่มเติมเพื่อการพัฒนาการจัดการเรียนการสอนของคณะฯ</w:t>
      </w:r>
    </w:p>
    <w:p w:rsidR="00763703" w:rsidRPr="00763703" w:rsidRDefault="00763703" w:rsidP="00131A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6"/>
          <w:szCs w:val="16"/>
          <w:cs/>
        </w:rPr>
      </w:pPr>
    </w:p>
    <w:p w:rsidR="003C39DC" w:rsidRDefault="002631D6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2A7531">
        <w:rPr>
          <w:rFonts w:ascii="Angsana New" w:hAnsi="Angsana New" w:hint="cs"/>
          <w:b/>
          <w:bCs/>
          <w:noProof/>
          <w:color w:val="3CD04E"/>
          <w:sz w:val="32"/>
          <w:szCs w:val="32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234314</wp:posOffset>
            </wp:positionH>
            <wp:positionV relativeFrom="paragraph">
              <wp:posOffset>17145</wp:posOffset>
            </wp:positionV>
            <wp:extent cx="5419725" cy="4238625"/>
            <wp:effectExtent l="19050" t="0" r="9525" b="0"/>
            <wp:wrapNone/>
            <wp:docPr id="47" name="Object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แผนภาพที่  1.2  งบประมาณ ปี 2553 - 2555</w:t>
      </w: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131A88" w:rsidRPr="00763703" w:rsidRDefault="00763703" w:rsidP="003C39D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63703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แผนภาพ</w:t>
      </w:r>
      <w:r w:rsidR="003160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1.2 </w:t>
      </w:r>
      <w:r w:rsidRPr="00763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งบประมาณประจำปี 2553 - 2555</w:t>
      </w:r>
    </w:p>
    <w:p w:rsidR="00131A88" w:rsidRDefault="00131A88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131A88" w:rsidRDefault="00131A88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131A88" w:rsidRDefault="00131A88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131A88" w:rsidRDefault="00131A88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131A88" w:rsidRDefault="00131A88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131A88" w:rsidRDefault="00131A88" w:rsidP="003C39DC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316078" w:rsidRPr="00316078" w:rsidRDefault="00316078" w:rsidP="003C39DC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16"/>
          <w:szCs w:val="16"/>
        </w:rPr>
      </w:pPr>
    </w:p>
    <w:p w:rsidR="003C39DC" w:rsidRPr="00763703" w:rsidRDefault="003C39DC" w:rsidP="003C39DC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763703">
        <w:rPr>
          <w:rFonts w:ascii="TH SarabunPSK" w:eastAsia="AngsanaNew" w:hAnsi="TH SarabunPSK" w:cs="TH SarabunPSK"/>
          <w:sz w:val="32"/>
          <w:szCs w:val="32"/>
          <w:cs/>
        </w:rPr>
        <w:t>งบประมาณแผ่นดินในปีงบประมาณ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255</w:t>
      </w:r>
      <w:r w:rsidR="002631D6" w:rsidRPr="00763703">
        <w:rPr>
          <w:rFonts w:ascii="TH SarabunPSK" w:eastAsia="AngsanaNew" w:hAnsi="TH SarabunPSK" w:cs="TH SarabunPSK"/>
          <w:sz w:val="32"/>
          <w:szCs w:val="32"/>
        </w:rPr>
        <w:t>4</w:t>
      </w:r>
      <w:r w:rsidR="002631D6" w:rsidRPr="00763703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  <w:cs/>
        </w:rPr>
        <w:t>คิดเป็นร้อยละ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16078">
        <w:rPr>
          <w:rFonts w:ascii="TH SarabunPSK" w:eastAsia="AngsanaNew" w:hAnsi="TH SarabunPSK" w:cs="TH SarabunPSK" w:hint="cs"/>
          <w:sz w:val="32"/>
          <w:szCs w:val="32"/>
          <w:cs/>
        </w:rPr>
        <w:t>77.05</w:t>
      </w:r>
      <w:r w:rsidRPr="00763703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  <w:cs/>
        </w:rPr>
        <w:t>ของงบประมาณทั้งหมด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  <w:cs/>
        </w:rPr>
        <w:t>แสดงถึงการพัฒนาคณะฯ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  <w:cs/>
        </w:rPr>
        <w:t>ที่ยังคงต้องใช้งบประมาณแผ่นดินค่อนข้างสูง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  <w:cs/>
        </w:rPr>
        <w:t>การพึ่งพางบประมาณจากรัฐบาลเป็นหลักไม่สามารถทำให้การพัฒนาคณะฯ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63703">
        <w:rPr>
          <w:rFonts w:ascii="TH SarabunPSK" w:eastAsia="AngsanaNew" w:hAnsi="TH SarabunPSK" w:cs="TH SarabunPSK"/>
          <w:sz w:val="32"/>
          <w:szCs w:val="32"/>
          <w:cs/>
        </w:rPr>
        <w:t>บรรลุเป้าหมายที่ตั้งไว้ได้</w:t>
      </w:r>
      <w:r w:rsidRPr="00763703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16078" w:rsidP="003C39DC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93980</wp:posOffset>
            </wp:positionV>
            <wp:extent cx="4781550" cy="3752850"/>
            <wp:effectExtent l="19050" t="0" r="19050" b="0"/>
            <wp:wrapNone/>
            <wp:docPr id="46" name="Object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noProof/>
        </w:rPr>
      </w:pPr>
    </w:p>
    <w:p w:rsidR="003C39DC" w:rsidRPr="00E52E92" w:rsidRDefault="003C39DC" w:rsidP="003C39DC">
      <w:pPr>
        <w:autoSpaceDE w:val="0"/>
        <w:autoSpaceDN w:val="0"/>
        <w:adjustRightInd w:val="0"/>
        <w:jc w:val="center"/>
        <w:rPr>
          <w:rFonts w:ascii="Angsana New" w:eastAsia="AngsanaNew" w:hAnsi="Angsana New"/>
          <w:color w:val="FF0000"/>
          <w:sz w:val="32"/>
          <w:szCs w:val="32"/>
        </w:rPr>
      </w:pPr>
    </w:p>
    <w:p w:rsidR="003C39DC" w:rsidRDefault="003C39DC" w:rsidP="003C39DC">
      <w:pPr>
        <w:autoSpaceDE w:val="0"/>
        <w:autoSpaceDN w:val="0"/>
        <w:adjustRightInd w:val="0"/>
        <w:jc w:val="center"/>
        <w:rPr>
          <w:rFonts w:ascii="Angsana New" w:eastAsia="AngsanaNew" w:hAnsi="Angsana New"/>
          <w:b/>
          <w:bCs/>
          <w:sz w:val="32"/>
          <w:szCs w:val="32"/>
        </w:rPr>
      </w:pPr>
    </w:p>
    <w:p w:rsidR="00316078" w:rsidRDefault="00316078" w:rsidP="003C39DC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3C39DC" w:rsidRPr="00763703" w:rsidRDefault="003C39DC" w:rsidP="003C39DC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6370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แผนภาพที่  1.3  อัตราส่วนงบประมาณแผ่นดิน / งบ</w:t>
      </w:r>
      <w:r w:rsidR="00763703" w:rsidRPr="0076370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ประมาณเงินรายได้ประจำปี 2554</w:t>
      </w:r>
    </w:p>
    <w:p w:rsidR="00950F3F" w:rsidRDefault="00950F3F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1D6" w:rsidRDefault="002631D6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078" w:rsidRDefault="00316078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078" w:rsidRDefault="00316078" w:rsidP="002A299E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385" w:rsidRPr="00950F3F" w:rsidRDefault="00DD6385" w:rsidP="00C73128">
      <w:pPr>
        <w:tabs>
          <w:tab w:val="left" w:pos="54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cs/>
        </w:rPr>
        <w:lastRenderedPageBreak/>
        <w:tab/>
      </w:r>
      <w:r w:rsidR="00950F3F" w:rsidRPr="00950F3F">
        <w:rPr>
          <w:rFonts w:ascii="TH SarabunPSK" w:hAnsi="TH SarabunPSK" w:cs="TH SarabunPSK"/>
          <w:sz w:val="36"/>
          <w:szCs w:val="36"/>
          <w:cs/>
        </w:rPr>
        <w:t>1.2.6</w:t>
      </w:r>
      <w:r w:rsidR="00CF184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50F3F" w:rsidRPr="00950F3F">
        <w:rPr>
          <w:rFonts w:ascii="TH SarabunPSK" w:hAnsi="TH SarabunPSK" w:cs="TH SarabunPSK"/>
          <w:sz w:val="36"/>
          <w:szCs w:val="36"/>
          <w:cs/>
        </w:rPr>
        <w:tab/>
      </w:r>
      <w:r w:rsidR="00CF184D">
        <w:rPr>
          <w:rFonts w:ascii="TH SarabunPSK" w:hAnsi="TH SarabunPSK" w:cs="TH SarabunPSK" w:hint="cs"/>
          <w:sz w:val="36"/>
          <w:szCs w:val="36"/>
          <w:cs/>
        </w:rPr>
        <w:t>ผล</w:t>
      </w:r>
      <w:r w:rsidR="00950F3F" w:rsidRPr="00950F3F">
        <w:rPr>
          <w:rFonts w:ascii="TH SarabunPSK" w:hAnsi="TH SarabunPSK" w:cs="TH SarabunPSK"/>
          <w:sz w:val="36"/>
          <w:szCs w:val="36"/>
          <w:cs/>
        </w:rPr>
        <w:t>งานด้านประกันคุณภาพ</w:t>
      </w:r>
      <w:r w:rsidR="00CF184D">
        <w:rPr>
          <w:rFonts w:ascii="TH SarabunPSK" w:hAnsi="TH SarabunPSK" w:cs="TH SarabunPSK" w:hint="cs"/>
          <w:sz w:val="36"/>
          <w:szCs w:val="36"/>
          <w:cs/>
        </w:rPr>
        <w:t>ประจำปีการศึกษา 2553</w:t>
      </w:r>
    </w:p>
    <w:p w:rsidR="00744B9C" w:rsidRPr="00CF184D" w:rsidRDefault="00744B9C" w:rsidP="00F15C12">
      <w:pPr>
        <w:spacing w:after="0" w:line="240" w:lineRule="auto"/>
        <w:rPr>
          <w:sz w:val="20"/>
          <w:szCs w:val="20"/>
        </w:rPr>
      </w:pPr>
    </w:p>
    <w:p w:rsidR="005D627F" w:rsidRDefault="005D627F" w:rsidP="00F15C12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CF184D">
        <w:rPr>
          <w:rFonts w:ascii="TH SarabunPSK" w:eastAsia="Calibri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ข้อมูลทั่วไปของหน่วยงาน</w:t>
      </w:r>
    </w:p>
    <w:p w:rsidR="00CF184D" w:rsidRPr="00CF184D" w:rsidRDefault="00CF184D" w:rsidP="00F15C12">
      <w:pPr>
        <w:spacing w:after="0" w:line="240" w:lineRule="auto"/>
        <w:rPr>
          <w:rFonts w:ascii="TH SarabunPSK" w:eastAsia="Calibri" w:hAnsi="TH SarabunPSK" w:cs="TH SarabunPSK"/>
          <w:i/>
          <w:iCs/>
          <w:color w:val="000000" w:themeColor="text1"/>
          <w:sz w:val="16"/>
          <w:szCs w:val="16"/>
        </w:rPr>
      </w:pPr>
    </w:p>
    <w:p w:rsidR="005D627F" w:rsidRPr="00CF184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คณะเทคโนโลยีคหกรรมศาสตร์  เป็นสถาบันการศึกษาระดับอุดมศึกษาในสังกัดมหาวิทยาลัยเทคโนโลยีราชมงคลธัญบุรี  กระทรวงศึกษาธิการ มีพันธกิจด้านการจัดการเรียนการสอนระดับปริญญาตรี ในสาขาวิชาชีพที่เกี่ยวกับงานอาชีพด้านคหกรรมศาสตร์  ในชื่อปริญญา </w:t>
      </w:r>
      <w:r w:rsidRPr="00CF184D">
        <w:rPr>
          <w:rFonts w:ascii="TH SarabunPSK" w:eastAsia="Calibri" w:hAnsi="TH SarabunPSK" w:cs="TH SarabunPSK"/>
          <w:sz w:val="32"/>
          <w:szCs w:val="32"/>
        </w:rPr>
        <w:t>“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 คหกรรมศาสตรบัณฑิต </w:t>
      </w:r>
      <w:r w:rsidRPr="00CF184D">
        <w:rPr>
          <w:rFonts w:ascii="TH SarabunPSK" w:eastAsia="Calibri" w:hAnsi="TH SarabunPSK" w:cs="TH SarabunPSK"/>
          <w:sz w:val="32"/>
          <w:szCs w:val="32"/>
        </w:rPr>
        <w:t>”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 หรือ ชื่อย่อ</w:t>
      </w:r>
      <w:r w:rsidRPr="00CF184D">
        <w:rPr>
          <w:rFonts w:ascii="TH SarabunPSK" w:eastAsia="Calibri" w:hAnsi="TH SarabunPSK" w:cs="TH SarabunPSK"/>
          <w:sz w:val="32"/>
          <w:szCs w:val="32"/>
        </w:rPr>
        <w:t>“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คศ</w:t>
      </w:r>
      <w:r w:rsidRPr="00CF184D">
        <w:rPr>
          <w:rFonts w:ascii="TH SarabunPSK" w:eastAsia="Calibri" w:hAnsi="TH SarabunPSK" w:cs="TH SarabunPSK"/>
          <w:sz w:val="32"/>
          <w:szCs w:val="32"/>
        </w:rPr>
        <w:t>.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บ</w:t>
      </w:r>
      <w:r w:rsidRPr="00CF184D">
        <w:rPr>
          <w:rFonts w:ascii="TH SarabunPSK" w:eastAsia="Calibri" w:hAnsi="TH SarabunPSK" w:cs="TH SarabunPSK"/>
          <w:sz w:val="32"/>
          <w:szCs w:val="32"/>
        </w:rPr>
        <w:t>”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  ในสาขาวิชาสิ่งทอและเครื่องนุ่งห่ม 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สาขาวิชาอาหารและโภชนาการ และสาขาวิชาคหกรรมศาสตร์</w:t>
      </w:r>
    </w:p>
    <w:p w:rsidR="005D627F" w:rsidRPr="00CF184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184D">
        <w:rPr>
          <w:rFonts w:ascii="TH SarabunPSK" w:eastAsia="Calibri" w:hAnsi="TH SarabunPSK" w:cs="TH SarabunPSK"/>
          <w:sz w:val="32"/>
          <w:szCs w:val="32"/>
          <w:cs/>
        </w:rPr>
        <w:t>ในปี พ</w:t>
      </w:r>
      <w:r w:rsidRPr="00CF184D">
        <w:rPr>
          <w:rFonts w:ascii="TH SarabunPSK" w:eastAsia="Calibri" w:hAnsi="TH SarabunPSK" w:cs="TH SarabunPSK"/>
          <w:sz w:val="32"/>
          <w:szCs w:val="32"/>
        </w:rPr>
        <w:t>.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. 2518  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เป็นปีแรกที่ตั้ง คณะคหกรรมศาสตร์ (ชื่อเดิม) มีการจัดการเรียนการสอน โดยเปิดดำเนินการอยู่ที่วิทยาเขตเทคนิคกรุงเทพฯ ซึ่งปัจจุบัน คือ มหาวิทยาลัยเทคโนโลยีราชมงคลกรุงเทพฯ </w:t>
      </w:r>
    </w:p>
    <w:p w:rsidR="005D627F" w:rsidRPr="00CF184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184D">
        <w:rPr>
          <w:rFonts w:ascii="TH SarabunPSK" w:eastAsia="Calibri" w:hAnsi="TH SarabunPSK" w:cs="TH SarabunPSK"/>
          <w:sz w:val="32"/>
          <w:szCs w:val="32"/>
          <w:cs/>
        </w:rPr>
        <w:t>ต่อมาในปี  พ</w:t>
      </w:r>
      <w:r w:rsidRPr="00CF184D">
        <w:rPr>
          <w:rFonts w:ascii="TH SarabunPSK" w:eastAsia="Calibri" w:hAnsi="TH SarabunPSK" w:cs="TH SarabunPSK"/>
          <w:sz w:val="32"/>
          <w:szCs w:val="32"/>
        </w:rPr>
        <w:t>.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. 2519  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ได้ย้ายคณะคหกรรมศาสตร์ (ชื่อเดิม) ไปอยู่ที่วิทยาเขตพระนครใต้  ถนนเจริญกรุง ซึ่งปัจจุบัน คือ มหาวิทยาลัยเทคโนโลยีราชมงคลกรุงเทพฯ</w:t>
      </w:r>
    </w:p>
    <w:p w:rsidR="005D627F" w:rsidRPr="00CF184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184D">
        <w:rPr>
          <w:rFonts w:ascii="TH SarabunPSK" w:eastAsia="Calibri" w:hAnsi="TH SarabunPSK" w:cs="TH SarabunPSK"/>
          <w:sz w:val="32"/>
          <w:szCs w:val="32"/>
          <w:cs/>
        </w:rPr>
        <w:t>เมื่อปี  พ</w:t>
      </w:r>
      <w:r w:rsidRPr="00CF184D">
        <w:rPr>
          <w:rFonts w:ascii="TH SarabunPSK" w:eastAsia="Calibri" w:hAnsi="TH SarabunPSK" w:cs="TH SarabunPSK"/>
          <w:sz w:val="32"/>
          <w:szCs w:val="32"/>
        </w:rPr>
        <w:t>.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. 2524  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ได้ย้ายคณะคหกรรมศาสตร์ (ชื่อเดิม) ไปอยู่ที่วิทยาเขตจักรพงษ์ภูวนารถ  ถนนวิภาวดีรังสิต  ซึ่งปัจจุบัน คือ มหาวิทยาลัยเทคโนโลยีราชมงคลตะวันออก</w:t>
      </w:r>
    </w:p>
    <w:p w:rsidR="005D627F" w:rsidRPr="00CF184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184D">
        <w:rPr>
          <w:rFonts w:ascii="TH SarabunPSK" w:eastAsia="Calibri" w:hAnsi="TH SarabunPSK" w:cs="TH SarabunPSK"/>
          <w:sz w:val="32"/>
          <w:szCs w:val="32"/>
          <w:cs/>
        </w:rPr>
        <w:t>และในปี พ</w:t>
      </w:r>
      <w:r w:rsidRPr="00CF184D">
        <w:rPr>
          <w:rFonts w:ascii="TH SarabunPSK" w:eastAsia="Calibri" w:hAnsi="TH SarabunPSK" w:cs="TH SarabunPSK"/>
          <w:sz w:val="32"/>
          <w:szCs w:val="32"/>
        </w:rPr>
        <w:t>.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. 2535 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จนถึงปีปัจจุบันที่ คณะคหกรรมศาสตร์ (ชื่อเดิม) ย้ายมาอยู่ที่ศูนย์กลางสถาบันเทคโนโลยีราชมงคล  ตำบลคลองหก  อำเภอธัญบุรี  จังหวัดปทุมธานี   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D627F" w:rsidRPr="00CF184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" w:name="_Hlk292534696"/>
      <w:r w:rsidRPr="00CF184D">
        <w:rPr>
          <w:rFonts w:ascii="TH SarabunPSK" w:eastAsia="Calibri" w:hAnsi="TH SarabunPSK" w:cs="TH SarabunPSK"/>
          <w:sz w:val="32"/>
          <w:szCs w:val="32"/>
        </w:rPr>
        <w:t>“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 คณะเทคโนโลยีคหกรรมศาสตร์ </w:t>
      </w:r>
      <w:r w:rsidRPr="00CF184D">
        <w:rPr>
          <w:rFonts w:ascii="TH SarabunPSK" w:eastAsia="Calibri" w:hAnsi="TH SarabunPSK" w:cs="TH SarabunPSK"/>
          <w:sz w:val="32"/>
          <w:szCs w:val="32"/>
        </w:rPr>
        <w:t>”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bookmarkEnd w:id="1"/>
      <w:r w:rsidRPr="00CF184D">
        <w:rPr>
          <w:rFonts w:ascii="TH SarabunPSK" w:eastAsia="Calibri" w:hAnsi="TH SarabunPSK" w:cs="TH SarabunPSK"/>
          <w:sz w:val="32"/>
          <w:szCs w:val="32"/>
          <w:cs/>
        </w:rPr>
        <w:t>เป็นชื่อที่เปลี่ยนมาจากชื่อเดิม คือ คณะคหกรรมศาสตร์  เมื่อปีพ</w:t>
      </w:r>
      <w:r w:rsidRPr="00CF184D">
        <w:rPr>
          <w:rFonts w:ascii="TH SarabunPSK" w:eastAsia="Calibri" w:hAnsi="TH SarabunPSK" w:cs="TH SarabunPSK"/>
          <w:sz w:val="32"/>
          <w:szCs w:val="32"/>
        </w:rPr>
        <w:t>.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. 2549  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และเป็นชื่อที่ใช้อยู่ในปัจจจุบัน  </w:t>
      </w:r>
    </w:p>
    <w:p w:rsidR="005D627F" w:rsidRPr="00CF184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F184D">
        <w:rPr>
          <w:rFonts w:ascii="TH SarabunPSK" w:eastAsia="Calibri" w:hAnsi="TH SarabunPSK" w:cs="TH SarabunPSK"/>
          <w:sz w:val="32"/>
          <w:szCs w:val="32"/>
        </w:rPr>
        <w:t>“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 คณะเทคโนโลยีคหกรรมศาสตร์ </w:t>
      </w:r>
      <w:r w:rsidRPr="00CF184D">
        <w:rPr>
          <w:rFonts w:ascii="TH SarabunPSK" w:eastAsia="Calibri" w:hAnsi="TH SarabunPSK" w:cs="TH SarabunPSK"/>
          <w:sz w:val="32"/>
          <w:szCs w:val="32"/>
        </w:rPr>
        <w:t>”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F18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184D">
        <w:rPr>
          <w:rFonts w:ascii="TH SarabunPSK" w:eastAsia="Calibri" w:hAnsi="TH SarabunPSK" w:cs="TH SarabunPSK"/>
          <w:sz w:val="32"/>
          <w:szCs w:val="32"/>
          <w:cs/>
        </w:rPr>
        <w:t xml:space="preserve">มีพันธกิจหลัก และมุ่งมั่นในการจัดการศึกษาโดยมุ่งพัฒนากำลังคนที่มีความรู้ ความสามารถ  มีคุณธรรม จริยธรรม ในงานอาชีพด้านคหกรรมศาสตร์  มีความพร้อมในการพัฒนาและสร้างสรรค์   มีจิตสำนึกในจรรยาบรรณทางวิชาการและวิชาชีพ   มีทักษะในการปฏิบัติ  และมีความรับผิดชอบในบทบาทของพลเมืองที่ดีของสังคม </w:t>
      </w:r>
    </w:p>
    <w:p w:rsidR="005D627F" w:rsidRPr="0082316D" w:rsidRDefault="005D627F" w:rsidP="00CF18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:rsidR="005D627F" w:rsidRDefault="005D627F" w:rsidP="00F15C12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7312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สรุปผลการประเมินคุณภาพภายในของหน่วยงาน </w:t>
      </w:r>
    </w:p>
    <w:p w:rsidR="00C73128" w:rsidRPr="00C73128" w:rsidRDefault="00C73128" w:rsidP="00F15C12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 1 ปรัชญา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ปณิธาน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และแผนการดําเนินการ</w:t>
      </w:r>
    </w:p>
    <w:p w:rsidR="005D627F" w:rsidRPr="00645899" w:rsidRDefault="005D627F" w:rsidP="00F15C1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มีการกําหนดปรัชญาหรือปณิธาน</w:t>
      </w:r>
      <w:r w:rsidR="00C731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 ตลอดจนมีกระบวนการพัฒนากลยุทธ  แผนดําเนินงานและมีการกําหนดตัวบงชี้เพื่อวัดความสําเร็จของการดําเนินงานตามแผนให้ครบทุกภารกิจโดยดำเนินการได้  8  ข้อ</w:t>
      </w:r>
      <w:r w:rsidRPr="0064589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ผลการพัฒนาให้บรรลุตามปรัชญา ปณิธาน พันธกิจและวัตถุประสงค์ของการจัดตั้งสถาบันดำเนินการได้ใน  5  ข้อ ผลการพัฒนาตามจุดเน้นและจุดเด่นที่ส่งผลสะท้อนเป็นเอกลักษณ์  มีผลรวมค่าคะแนนเฉลี่ยที่ได้จากการประเมินบัณฑิตเท่ากับ  4.30   มีผลการพัฒนาบัณฑิต ให้เ</w:t>
      </w:r>
      <w:r w:rsidR="00C73128">
        <w:rPr>
          <w:rFonts w:ascii="TH SarabunPSK" w:eastAsia="Calibri" w:hAnsi="TH SarabunPSK" w:cs="TH SarabunPSK" w:hint="cs"/>
          <w:sz w:val="32"/>
          <w:szCs w:val="32"/>
          <w:cs/>
        </w:rPr>
        <w:t>กิ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ดอัตลักษณ์ตามปรัชญา ปณิธาน วิสัยทัศน์ พันธกิจและวัตถุประสงค์ของสถาบันดำเนินการได้  5  ข้อ</w:t>
      </w:r>
    </w:p>
    <w:p w:rsidR="005D627F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สกอ.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= 5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มทร.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4.83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16"/>
          <w:szCs w:val="16"/>
          <w:cs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82316D" w:rsidRDefault="005D627F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คณะฯ มีการกำหนดปรัชญา แผนกลยุทธ์  แผนปฏิบัติงานและสามารถปฏิบัติได้บรรลุตามเป้าหมายที่วางไว้</w:t>
      </w:r>
    </w:p>
    <w:p w:rsidR="00FE3733" w:rsidRDefault="00FE3733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E3733" w:rsidRPr="00645899" w:rsidRDefault="00FE3733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lastRenderedPageBreak/>
        <w:t>จุดที่ควรพัฒนา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-</w:t>
      </w:r>
    </w:p>
    <w:p w:rsidR="005D627F" w:rsidRPr="0082316D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82316D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ควรมีการเผยแพร่ผลการปฏิบัติงานของคณะฯ ให้บุคลากรได้รับทราบเป็นระยะๆ  เพื่อเป็นแนวทางในการปรับปรุงและวางแผนสำหรับปีต่อไป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2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การเรียนการสอน </w:t>
      </w:r>
    </w:p>
    <w:p w:rsidR="005D627F" w:rsidRPr="00645899" w:rsidRDefault="005D627F" w:rsidP="00F15C1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</w:t>
      </w:r>
      <w:r w:rsidR="00C7312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มีระบบและกลไกการพัฒนาและบริหารหลักสูตรโดยดำเนินการได้   4  ข้อ</w:t>
      </w:r>
      <w:r w:rsidRPr="0064589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   มีอาจารย์ประจำที่มีคุณวุฒิปริญญาเอก 4  คน คิดเป็นร้อยละของการเพิ่มขึ้นจากปี 2552 ร้อยละ 2.16  มีอาจารย์ประจำที่ดำรงตำแหน่งทางวิชาการ  26  คน คิดเป็นร้อยละ 53.06  มีระบบการพัฒนาคณาจารย์และบุคลากรสายสนับสนุนดำเนินการได้  7  ข้อ มีห้องสมุดและอุปกรณ์การศึกษา และสภาพแวดล้อมการเรียนรู้ ดำเนินการได้   7  ข้อ มีระบบและกลไกการจัดการเรียนการสอน ดำเนินการได้               6  ข้อ มีระบบและกลไกพัฒนาสัมฤทธิผลการเรียนตามคุณลักษณะของบัณฑิต ดำเนินการได้ 4  ข้อ  มีระดับความสำเร็จของการเสริมสร้างคุณธรรมจริยธรรมที่จัดให้กับนักศึกษา ดำเนินการได้  5  ข้อ   มีบัณฑิตระดับปริญญาตรีที่ได้งานทำหรือประกอบอาชีพอิสระภายใน 1 ปี ร้อยละ  81.75  มีค่าคะแนนที่ได้จากการประเมินคุณภาพของบัณฑิตปริญญาตรี โท และเอก ตามกรอบมาตรฐานคุณวุฒิอุดมศึกษาแห่งชาติ  รวมเฉลี่ยเท่ากับ  ........-........ ผลงานของผู้สำเร็จการศึกษาระดับปริญญาโทที่ได้รับการตีพิมพ์เผยแพร่ .......-....... ผลงานของผู้สำเร็จการศึกษาระดับปริญญาเอกที่ได้รับการตีพิมพ์เผยแพร่.......-......มีค่าดัชนีคุณภาพอาจารย์ เท่ากับ 2.69</w:t>
      </w:r>
    </w:p>
    <w:p w:rsidR="005D627F" w:rsidRDefault="005D627F" w:rsidP="00F15C12">
      <w:pPr>
        <w:spacing w:after="0" w:line="240" w:lineRule="auto"/>
        <w:ind w:firstLine="720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เท่ากับ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3.65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82316D" w:rsidRPr="0082316D" w:rsidRDefault="0082316D" w:rsidP="00F15C12">
      <w:pPr>
        <w:spacing w:after="0" w:line="240" w:lineRule="auto"/>
        <w:ind w:firstLine="720"/>
        <w:jc w:val="both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5D627F" w:rsidRPr="00645899" w:rsidRDefault="005D627F" w:rsidP="0083452F">
      <w:pPr>
        <w:numPr>
          <w:ilvl w:val="1"/>
          <w:numId w:val="26"/>
        </w:numPr>
        <w:tabs>
          <w:tab w:val="clear" w:pos="1800"/>
          <w:tab w:val="num" w:pos="1080"/>
        </w:tabs>
        <w:spacing w:after="0" w:line="240" w:lineRule="auto"/>
        <w:ind w:left="1260" w:hanging="5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มีสิ่งอำนวยความสะดวกทั้งในด้านกายภาพที่เหมาะสมกับการจัดการเรียนการสอนและพัฒนาคุณภาพบัณฑิต</w:t>
      </w:r>
    </w:p>
    <w:p w:rsidR="005D627F" w:rsidRDefault="005D627F" w:rsidP="0083452F">
      <w:pPr>
        <w:numPr>
          <w:ilvl w:val="1"/>
          <w:numId w:val="26"/>
        </w:numPr>
        <w:tabs>
          <w:tab w:val="clear" w:pos="1800"/>
          <w:tab w:val="num" w:pos="1080"/>
        </w:tabs>
        <w:spacing w:after="0" w:line="240" w:lineRule="auto"/>
        <w:ind w:left="1134" w:hanging="41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คณะฯ ให้ความสำคัญในการส่งเสริมคุณธรรม จริยธรรม ภายในองค์กรและการพัฒนาคุณธรรม จริยธรรม                     ของนักศึกษา</w:t>
      </w:r>
    </w:p>
    <w:p w:rsidR="0082316D" w:rsidRPr="0082316D" w:rsidRDefault="0082316D" w:rsidP="0082316D">
      <w:pPr>
        <w:tabs>
          <w:tab w:val="num" w:pos="1080"/>
        </w:tabs>
        <w:spacing w:after="0" w:line="240" w:lineRule="auto"/>
        <w:ind w:left="1134"/>
        <w:jc w:val="thaiDistribute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จุดที่ควรพัฒนา</w:t>
      </w:r>
    </w:p>
    <w:p w:rsidR="005D627F" w:rsidRPr="00645899" w:rsidRDefault="005D627F" w:rsidP="0083452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ควรทำการประเมินการใช้หลักสูตร (สมอ. 07-02) ให้เชื่อมโยงกับการประเมินหลักสูตรตามกรอบคุณวุฒิระดับอุดมศึกษา (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>TQF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</w:p>
    <w:p w:rsidR="005D627F" w:rsidRDefault="005D627F" w:rsidP="0083452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ควรบูรณาการผลการประเมินการประกันคุณภาพการสอน  การพัฒนาองค์ความรู้ (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>KM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) ให้เชื่อมโยงกับ มคอ.3  ให้เพิ่มมากขึ้น</w:t>
      </w:r>
    </w:p>
    <w:p w:rsidR="0082316D" w:rsidRPr="0082316D" w:rsidRDefault="0082316D" w:rsidP="0082316D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Default="005D627F" w:rsidP="00C73128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ควรจัดทำแผนพัฒนาอาจารย์ตามสาขาวิชาเพื่อตอบสนองต่อการพัฒนาหลักสูตร</w:t>
      </w:r>
      <w:r w:rsidR="00C7312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และการเรียนการสอนของสาขาวิชา</w:t>
      </w:r>
    </w:p>
    <w:p w:rsidR="0082316D" w:rsidRDefault="0082316D" w:rsidP="00C73128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2316D" w:rsidRDefault="0082316D" w:rsidP="00C73128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E3733" w:rsidRDefault="00FE3733" w:rsidP="00C73128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2316D" w:rsidRDefault="0082316D" w:rsidP="00C73128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73128" w:rsidRPr="00C73128" w:rsidRDefault="00C73128" w:rsidP="00C73128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3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กิจกรรมการพัฒนานิสิตนักศึกษา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มีระบบและกลไกการให้คำปรึกษาและการบริการด้านข้อมูลข่าวสารแก่นักศึกษาโดยดำเนินการได้</w:t>
      </w:r>
      <w:r w:rsidR="00C731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6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="00C7312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7312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มีระบบและกลไกการส่งเสริมกิจกรรมนักศึกษาดำเนินการได้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5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</w:t>
      </w:r>
    </w:p>
    <w:p w:rsidR="005D627F" w:rsidRDefault="005D627F" w:rsidP="00F15C12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เท่ากับ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</w:p>
    <w:p w:rsidR="0082316D" w:rsidRPr="0082316D" w:rsidRDefault="0082316D" w:rsidP="00F15C12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5D627F" w:rsidRDefault="005D627F" w:rsidP="0082316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  <w:r w:rsidR="0082316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ab/>
      </w:r>
      <w:r w:rsidR="0082316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มีการจัดกิจกรรมนักศึกษาที่หลากหลายและครบประเภท</w:t>
      </w:r>
    </w:p>
    <w:p w:rsidR="0082316D" w:rsidRPr="0082316D" w:rsidRDefault="0082316D" w:rsidP="0082316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5D627F" w:rsidRDefault="005D627F" w:rsidP="00F15C12">
      <w:pPr>
        <w:spacing w:after="0" w:line="240" w:lineRule="auto"/>
        <w:ind w:left="360" w:firstLine="36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จุดที่ควรพัฒนา</w:t>
      </w:r>
    </w:p>
    <w:p w:rsidR="005D627F" w:rsidRPr="00645899" w:rsidRDefault="005D627F" w:rsidP="0083452F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การนำผลประเมินมาปรับปรุงเพื่อใช้เป็นข้อมูลในการพัฒนาการจัดบริการที่สนองความต้องการของนักศึกษา หรือปรับปรุงการจัดกิจกรรมเพื่อพัฒนานักศึกษา</w:t>
      </w:r>
    </w:p>
    <w:p w:rsidR="005D627F" w:rsidRPr="00645899" w:rsidRDefault="005D627F" w:rsidP="0083452F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การมีแผนการจัดกิจกรรมที่ดำเนินการโดยนักศึกษาระดับบัณฑิตศึกษา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83452F">
      <w:pPr>
        <w:numPr>
          <w:ilvl w:val="0"/>
          <w:numId w:val="3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เมื่อผ่านขั้นตอนการตรวจสอบและประเมินแล้ว  ต้องนำผลการประเมินมาปรับปรุงโดยจัดทำแผนการปรับปรุงพร้อมตัวชี้วัดความสำเร็จของแผน  รายงานให้ผู้บริหารได้พิจารณาให้ความเห็นชอบในการนำไปปฏิบัติ  โดยส่งข้อมูลย้อนกลับไปให้ผู้เกี่ยวข้องในการดำเนินงานตามหน่วยงานต่างๆ ที่เกี่ยวข้องได้รับรู้และทราบแนวทางปฏิบัติต่อไป</w:t>
      </w:r>
    </w:p>
    <w:p w:rsidR="005D627F" w:rsidRPr="00645899" w:rsidRDefault="005D627F" w:rsidP="0083452F">
      <w:pPr>
        <w:numPr>
          <w:ilvl w:val="0"/>
          <w:numId w:val="31"/>
        </w:numPr>
        <w:tabs>
          <w:tab w:val="clear" w:pos="1440"/>
          <w:tab w:val="num" w:pos="1134"/>
        </w:tabs>
        <w:spacing w:after="0" w:line="240" w:lineRule="auto"/>
        <w:ind w:hanging="73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ส่งเสริมให้นักศึกษาระดับบัณฑิตศึกษาจัดทำแผนกิจกรรมที่นำความรู้ด้านประกันคุณภาพไปใช้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4 การวิจัย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มีระบบและกลไกการพัฒนางานวิจัยหรืองานสร้างสรรค์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8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  มีระบบและกลไกการจัดการความรู้จากงานวิจัยหรืองานสร้างสรรค์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5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  มีจำนวนเงินสนับสนุนงานวิจัยหรืองานสร้างสรรค์ต่อจำนวนอาจารย์ประจำและนักวิจัยประจำ  25,706.52  บาท  มีงานวิจัยหรืองานสร้างสรรค์ที่ได้รับการตีพิมพ์หรือเผยแพร่ร้อยละ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1.28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มีงานวิจัยหรืองานสร้างสรรค์ที่นำไปใช้ประโยชน์ จำนวน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2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เรื่อง คิดเป็นร้อยละ  4.08   ต่อจำนวนอาจารย์ประจำทั้งหมด และมีผลงานวิชาการที่ได้รับการรับรองคุณภาพ </w:t>
      </w:r>
      <w:r w:rsidRPr="0064589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จำนวน  7  เรื่อง คิดเป็นร้อยละ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5.10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left="363" w:right="20" w:firstLine="357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4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เท่ากับ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สกอ.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4.05  มทร.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3.13</w:t>
      </w:r>
    </w:p>
    <w:p w:rsidR="0082316D" w:rsidRPr="0082316D" w:rsidRDefault="0082316D" w:rsidP="0082316D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645899" w:rsidRDefault="005D627F" w:rsidP="0082316D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  <w:t>-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8"/>
          <w:szCs w:val="8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จุดที่ควรพัฒนา</w:t>
      </w:r>
    </w:p>
    <w:p w:rsidR="005D627F" w:rsidRPr="00645899" w:rsidRDefault="005D627F" w:rsidP="0083452F">
      <w:pPr>
        <w:numPr>
          <w:ilvl w:val="0"/>
          <w:numId w:val="29"/>
        </w:numPr>
        <w:tabs>
          <w:tab w:val="clear" w:pos="1440"/>
          <w:tab w:val="num" w:pos="1080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ขาดแผนการดำเนินงานวิจัยหรืองานสร้างสรรค์  ที่เป็นของคณะฯ  </w:t>
      </w:r>
    </w:p>
    <w:p w:rsidR="005D627F" w:rsidRPr="00645899" w:rsidRDefault="005D627F" w:rsidP="0083452F">
      <w:pPr>
        <w:numPr>
          <w:ilvl w:val="0"/>
          <w:numId w:val="29"/>
        </w:numPr>
        <w:tabs>
          <w:tab w:val="clear" w:pos="1440"/>
          <w:tab w:val="num" w:pos="1080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ขาดระบบและกลไกการพิจารณาและกลั่นกรองเบื้องต้นเกี่ยวกับงานวิจัยในระดับคณะฯ  เพื่อเผยแพร่ผลงาน</w:t>
      </w:r>
    </w:p>
    <w:p w:rsidR="005D627F" w:rsidRDefault="005D627F" w:rsidP="0083452F">
      <w:pPr>
        <w:numPr>
          <w:ilvl w:val="0"/>
          <w:numId w:val="29"/>
        </w:numPr>
        <w:tabs>
          <w:tab w:val="clear" w:pos="1440"/>
          <w:tab w:val="num" w:pos="1080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ผลงานวิจัยได้รับการตีพิมพ์หรือเผยแพร่ค่อนข้างน้อย </w:t>
      </w:r>
    </w:p>
    <w:p w:rsidR="0082316D" w:rsidRPr="0082316D" w:rsidRDefault="0082316D" w:rsidP="0082316D">
      <w:pPr>
        <w:tabs>
          <w:tab w:val="num" w:pos="1080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83452F">
      <w:pPr>
        <w:numPr>
          <w:ilvl w:val="0"/>
          <w:numId w:val="32"/>
        </w:numPr>
        <w:tabs>
          <w:tab w:val="clear" w:pos="1440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ควรจัดทำแผนการดำเนินงานวิจัยหรืองานสร้างสรรค์ที่เป็นของคณะฯ</w:t>
      </w:r>
    </w:p>
    <w:p w:rsidR="005D627F" w:rsidRPr="00645899" w:rsidRDefault="005D627F" w:rsidP="0083452F">
      <w:pPr>
        <w:numPr>
          <w:ilvl w:val="0"/>
          <w:numId w:val="32"/>
        </w:numPr>
        <w:tabs>
          <w:tab w:val="clear" w:pos="1440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ควรจัดทำระบบและกลไกการพิจารณาและกลั่นกรองเบื้องต้นเกี่ยวกับงานวิจัยในระดับคณะฯ</w:t>
      </w:r>
    </w:p>
    <w:p w:rsidR="005D627F" w:rsidRPr="00645899" w:rsidRDefault="005D627F" w:rsidP="0083452F">
      <w:pPr>
        <w:numPr>
          <w:ilvl w:val="0"/>
          <w:numId w:val="32"/>
        </w:numPr>
        <w:tabs>
          <w:tab w:val="clear" w:pos="1440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ควรผลักดันผลงานวิจัยให้ได้รับการตีพิมพ์หรือเผยแพร่</w:t>
      </w:r>
    </w:p>
    <w:p w:rsidR="005D627F" w:rsidRDefault="005D627F" w:rsidP="0083452F">
      <w:pPr>
        <w:numPr>
          <w:ilvl w:val="0"/>
          <w:numId w:val="32"/>
        </w:numPr>
        <w:tabs>
          <w:tab w:val="clear" w:pos="1440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ควรพิจารณาทำงานวิจัยเพื่อนำไปใช้ประโยชน์ให้มากขึ้น</w:t>
      </w:r>
    </w:p>
    <w:p w:rsidR="00FE3733" w:rsidRPr="00645899" w:rsidRDefault="00FE3733" w:rsidP="0083452F">
      <w:pPr>
        <w:numPr>
          <w:ilvl w:val="0"/>
          <w:numId w:val="32"/>
        </w:numPr>
        <w:tabs>
          <w:tab w:val="clear" w:pos="1440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14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องค์ประกอบที่ 5 การบริการวิชาการแก่สังคม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spacing w:val="-4"/>
          <w:sz w:val="32"/>
          <w:szCs w:val="32"/>
          <w:cs/>
        </w:rPr>
        <w:t>มีระบบและกลไกในการบริการทางวิชาการแก่สังคมตามเป้าหมายของ มหาวิทยาลัย                  โดยดำเนินการได้</w:t>
      </w:r>
      <w:r w:rsidRPr="00645899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5  </w:t>
      </w:r>
      <w:r w:rsidRPr="00645899">
        <w:rPr>
          <w:rFonts w:ascii="TH SarabunPSK" w:eastAsia="Calibri" w:hAnsi="TH SarabunPSK" w:cs="TH SarabunPSK"/>
          <w:spacing w:val="-4"/>
          <w:sz w:val="32"/>
          <w:szCs w:val="32"/>
          <w:cs/>
        </w:rPr>
        <w:t>ข้อ</w:t>
      </w:r>
      <w:r w:rsidRPr="0064589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 มีกระบวนการบริการทางวิชาการให้เกิดประโยชน์ต่อสังคมดำเนินการได้</w:t>
      </w:r>
      <w:r w:rsidRPr="00645899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5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  มีการนำความรู้และประสบการณ์จากการให้บริการวิชาการมาในการพัฒนาการเรียนการสอนหรือการวิจัยร้อยละ</w:t>
      </w:r>
      <w:r w:rsidRPr="00645899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40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มีการดำเนินการผลการเรียนรู้และเสริมสร้างความเข้มแข็งของชุมชนหรือองค์กรภายนอก  5  ข้อ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เท่ากับ   สกอ.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5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มทร.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= 5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5D627F" w:rsidRPr="00645899" w:rsidRDefault="005D627F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คณะฯ มีระบบและกลไกให้บริการวิชาการแก่สังคมและก่อให้เกิดประโยชน์ต่อสังคม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จุดที่ควรพัฒนา</w:t>
      </w:r>
    </w:p>
    <w:p w:rsidR="005D627F" w:rsidRPr="00645899" w:rsidRDefault="005D627F" w:rsidP="00F15C12">
      <w:pPr>
        <w:spacing w:after="0" w:line="240" w:lineRule="auto"/>
        <w:ind w:left="1080" w:firstLine="36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</w:p>
    <w:p w:rsidR="0082316D" w:rsidRPr="0082316D" w:rsidRDefault="0082316D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F15C12">
      <w:pPr>
        <w:spacing w:after="0" w:line="240" w:lineRule="auto"/>
        <w:ind w:left="709" w:firstLine="36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จัดทำโครงการบริการวิชาการแก่สังคมที่เสริมสร้างความเข้มแข็งให้มีความต่อเนื่องและยั่งยืน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เป็นประโยชน์ต่อสังคมและชุมชน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6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การทำนุบำรุงศิลปวัฒนธรรม</w:t>
      </w:r>
    </w:p>
    <w:p w:rsidR="005D627F" w:rsidRPr="00645899" w:rsidRDefault="005D627F" w:rsidP="00F15C1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มีระบบและกลไกในการทำนุบำรุงศิลปวัฒนธรรมดำเนินการได้  5  ข้อ</w:t>
      </w:r>
      <w:r w:rsidRPr="0064589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มีการส่งเสริม          และสนับสนุนด้านศิลปะและวัฒนธรรมดำเนินการได้  5  ข้อ  มีการพัฒนาสุนทรียภาพในมิติทางศิลปะและวัฒนธรรมดำเนินการได้  5  ข้อ </w:t>
      </w:r>
      <w:r w:rsidRPr="0064589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D627F" w:rsidRPr="00645899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6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เท่ากับ   สกอ.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5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มทร.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5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5D627F" w:rsidRPr="00645899" w:rsidRDefault="005D627F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มีการบูรณาการด้านทำนุบำรุงศิลปะและวัฒนธรรมในการจัดการสอน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5D627F" w:rsidRPr="00645899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C73128" w:rsidRPr="00645899" w:rsidRDefault="005D627F" w:rsidP="00F15C12">
      <w:pPr>
        <w:spacing w:after="0" w:line="240" w:lineRule="auto"/>
        <w:ind w:left="1080" w:firstLine="36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การมีส่วนร่วมของบุคลากรในคณะที่ก่อให้เกิดวัฒนธรรมที่ดี</w:t>
      </w:r>
    </w:p>
    <w:p w:rsidR="0082316D" w:rsidRPr="0082316D" w:rsidRDefault="0082316D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left="720" w:right="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ส่งเสริมให้มีกิจกรรมหรือโครงการที่มีแผนเป็นระบบที่พัฒนาสุนทรียภาพทางศิลปะและวัฒนธรรม  โดยมีการรายงานสรุปผลหรือประเมินโครงการตามระดับความพึงพอใจของบุคลากร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7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การบริหารและการจัดการ</w:t>
      </w:r>
    </w:p>
    <w:p w:rsidR="005D627F" w:rsidRPr="00645899" w:rsidRDefault="005D627F" w:rsidP="00F15C1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ภาวะผู้นำกรรมการประจำคณะและของผู้บริหารทุกระดับ ดำเนินการได้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4  </w:t>
      </w:r>
      <w:r w:rsidRPr="0064589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ข้อ </w:t>
      </w:r>
      <w:r w:rsidRPr="0064589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มีการพัฒนาคณะบริหารธุรกิจสู่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องค์การเรียนรู้ ดำเนินการได้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5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 มีระบบสารสนเทศเพื่อการบริหารและการตัดสินใจดำเนินการได้  5  ข้อ มีระบบบริหารความเสี่ยง ดำเนินการได้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6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6458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ค่าคะแนนการปฏิบัติตามบทบาทหน้าที่ของผู้บริหารสถาบันเท่ากับ  3.24  คะแนน</w:t>
      </w:r>
    </w:p>
    <w:p w:rsidR="005D627F" w:rsidRPr="00645899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7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สกอ.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4.75 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มทร.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=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4.45</w:t>
      </w:r>
    </w:p>
    <w:p w:rsid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lastRenderedPageBreak/>
        <w:t>จุดเด่น</w:t>
      </w:r>
    </w:p>
    <w:p w:rsidR="005D627F" w:rsidRPr="00645899" w:rsidRDefault="005D627F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ผู้บริหารเป็นผู้มีวิสัยทัศน์  สามารถถ่ายทอดวิสัยทัศน์ ทิศทางการดำเนินงานไปยังบุคลากรทุกระดับ  รวมทั้ง              ใช้หลักธรรมภิบาลในการทำงานโดยคำนึงถึงประโยชน์ของคณะฯ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จุดที่ควรพัฒนา</w:t>
      </w:r>
    </w:p>
    <w:p w:rsidR="005D627F" w:rsidRPr="00645899" w:rsidRDefault="005D627F" w:rsidP="0083452F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ควรมีการประเมินผู้บริหารของคณะฯ ในระดับหัวหน้าสาขาวิชา  เพื่อนำมาปรับปรุงการบริหารงานของคณะฯ</w:t>
      </w:r>
    </w:p>
    <w:p w:rsidR="005D627F" w:rsidRDefault="005D627F" w:rsidP="0083452F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ควรดำเนินการเชื่อมโยงข้อมูลสารสนเทศเพื่อการตัดสินใจเข้ามาด้วยกัน  เพื่อความสะดวกสำหรับผู้บริหารในการนำไปใช้</w:t>
      </w:r>
    </w:p>
    <w:p w:rsidR="0082316D" w:rsidRPr="0082316D" w:rsidRDefault="0082316D" w:rsidP="0082316D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83452F">
      <w:pPr>
        <w:numPr>
          <w:ilvl w:val="0"/>
          <w:numId w:val="33"/>
        </w:numPr>
        <w:tabs>
          <w:tab w:val="clear" w:pos="1440"/>
          <w:tab w:val="num" w:pos="1134"/>
        </w:tabs>
        <w:spacing w:after="0" w:line="240" w:lineRule="auto"/>
        <w:ind w:hanging="73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ควรมีการนำความรู้ที่ได้จากการจัดการความรู้ไปปฏิบัติให้เห็นเป็นรูปธรรม</w:t>
      </w:r>
    </w:p>
    <w:p w:rsidR="005D627F" w:rsidRPr="00645899" w:rsidRDefault="005D627F" w:rsidP="0083452F">
      <w:pPr>
        <w:numPr>
          <w:ilvl w:val="0"/>
          <w:numId w:val="3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ควรมีการเสริมในเรื่องการสร้างขวัญและกำลังใจให้กับบุคลากรที่สร้างชื่อเสียงให้กับคณะฯ เช่น มอบวุฒิบัตร หรือ      รางวัล</w:t>
      </w:r>
    </w:p>
    <w:p w:rsidR="005D627F" w:rsidRDefault="005D627F" w:rsidP="0083452F">
      <w:pPr>
        <w:numPr>
          <w:ilvl w:val="0"/>
          <w:numId w:val="3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มหาวิทยาลัยควรพิจารณาให้มีการเปลี่ยนแปลงเรื่องการประชุมคณะกรรมการประจำคณะฯ จากเดิม 2 ครั้งใน 1 ปี             ให้มากขึ้น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เพื่อให้สอดคล้องกับหลักการบริหารและธรรมาภิบาลอย่างแท้จริง</w:t>
      </w:r>
    </w:p>
    <w:p w:rsidR="00C73128" w:rsidRPr="00C73128" w:rsidRDefault="00C73128" w:rsidP="00C73128">
      <w:pPr>
        <w:tabs>
          <w:tab w:val="num" w:pos="1134"/>
        </w:tabs>
        <w:spacing w:after="0" w:line="240" w:lineRule="auto"/>
        <w:ind w:left="1134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:rsidR="005D627F" w:rsidRPr="00645899" w:rsidRDefault="005D627F" w:rsidP="00F15C1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8 การเงินและงบประมาณ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มีระบบและกลไกการเงินและงบประมาณดำเนินการได้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7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64589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8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เท่ากับ   5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5D627F" w:rsidRPr="00645899" w:rsidRDefault="005D627F" w:rsidP="00C73128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คณะฯ มีแผนกลยุทธ์ทางการเงิน  มีแนวทางการจัดการและวางแผนทางการเงินที่โปร่งใสและผู้บริหารมีการติดตามผลการใช้เงินให้เป็นไปตามเป้าหมายและมีการนำข้อมูลทางการเงินไปวางแผนและตัดสินใจ</w:t>
      </w: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จุดที่ควรพัฒนา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  <w:t>-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</w:p>
    <w:p w:rsidR="005D627F" w:rsidRPr="0082316D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9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ระบบและกลไกการประกันคุณภาพ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มีระบบและกลไกการประกันคุณภาพภายในที่เป็นส่วนหนึ่งของกระบวนการบริหารการศึกษา ดำเนินการได้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8 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6458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ผลประเมินการประกันคุณภาพภายในรับรองโดยต้นสังกัดได้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4.18</w:t>
      </w:r>
    </w:p>
    <w:p w:rsidR="005D627F" w:rsidRPr="00645899" w:rsidRDefault="005D627F" w:rsidP="00F15C12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คะแนนเฉลี่ยองค์ประกอบที่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9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เท่ากับ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สกอ.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4  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มทร.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= 4.18 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5D627F" w:rsidRPr="00645899" w:rsidRDefault="005D627F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บุคลากรทุกคนทุกส่วนงานรวมถึงผู้บริหารระดับสูงของคณะฯ ตระหนักและให้ความสำคัญในการประกันคุณภาพภายในและดำเนินการอย่างจริงจัง</w:t>
      </w: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lastRenderedPageBreak/>
        <w:t>จุดที่ควรพัฒนา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left="709" w:right="20" w:hanging="709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ังไม่มีแนวปฏิบัติที่ดีหรืองานวิจัยด้านการประกันคุณภาพการศึกษาที่หน่วยงานพัฒนาขึ้นและเผยแพร่ให้หน่วยงานอื่นสามารถนำไปใช้ประโยชน์</w:t>
      </w:r>
    </w:p>
    <w:p w:rsidR="0082316D" w:rsidRPr="0082316D" w:rsidRDefault="0082316D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left="720" w:right="20"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ในการมีส่วนร่วมของผู้มีส่วนได้ส่วนเสียในการประกันคุณภาพการศึกษาของนักศึกษา  ผู้ใช้บัณฑิต  และผู้ใช้บริการนั้น  ควรเปิดโอกาสให้ชุมชนซึ่งถือว่าเป็นผู้ใช้บริการเข้ามารับรู้เรื่องของข้อมูลการประกันคุณภาพการศึกษา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10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มาตรฐานคุณภาพสถานศึกษา 3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D</w:t>
      </w:r>
    </w:p>
    <w:p w:rsidR="005D627F" w:rsidRPr="00645899" w:rsidRDefault="005D627F" w:rsidP="00F15C1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  มีการบริหารจัดการสถานศึกษา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3D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โดยดำเนินการได้ระดับ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4  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 ผลที่เกิดกับผู้เรียนตามนโยบาย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3D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มีความรู้ เจตคติที่ดีตลอดจนเกิดพฤติกรรมทั้งนี้คณะเทคโนโลยีคหกรรมศาสตร์    มีการจัดกิจกรรมส่งเสริมจำนวน  3  ด้าน</w:t>
      </w:r>
    </w:p>
    <w:p w:rsidR="005D627F" w:rsidRPr="00645899" w:rsidRDefault="005D627F" w:rsidP="00F15C12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คะแนนเฉลี่ยองค์ประกอบที่ 10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เท่ากับ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4.5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5D627F" w:rsidRPr="00645899" w:rsidRDefault="005D627F" w:rsidP="00F15C12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มีการจัดกิจกรรมตามแนวนโยบายสถานศึกษา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3D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อย่างชัดเจน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จุดที่ควรพัฒนา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  <w:t>-</w:t>
      </w:r>
    </w:p>
    <w:p w:rsidR="0082316D" w:rsidRPr="0082316D" w:rsidRDefault="0082316D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ข้อเสนอแนะเพื่อการพัฒนา</w:t>
      </w:r>
    </w:p>
    <w:p w:rsidR="005D627F" w:rsidRPr="00645899" w:rsidRDefault="005D627F" w:rsidP="00F15C12">
      <w:pPr>
        <w:spacing w:after="0" w:line="240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ควรมีการติดตามและประเมินกิจกรรมอย่างเป็นระบบเพื่อเป็นแนวทางการพัฒนาต่อไป</w:t>
      </w:r>
    </w:p>
    <w:p w:rsidR="005D627F" w:rsidRPr="00C73128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องค์ประกอบที่ 11 อัตลักษณ์ของมหาวิทยาลัยฯ</w:t>
      </w:r>
    </w:p>
    <w:p w:rsidR="005D627F" w:rsidRPr="00645899" w:rsidRDefault="005D627F" w:rsidP="00F15C12">
      <w:pPr>
        <w:autoSpaceDE w:val="0"/>
        <w:autoSpaceDN w:val="0"/>
        <w:adjustRightInd w:val="0"/>
        <w:spacing w:after="0" w:line="240" w:lineRule="auto"/>
        <w:ind w:right="44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คณะเทคโนโลยีคหกรรมศาสตร์ 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ระบบกลไกพัฒนานักศึกษาของมหาวิทยาลัยเทคโนโลยีราชมงคลให้เป็นบัณฑิตนักปฏิบัติ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ดำเนินการได้  5   ข้อ 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มีกระบวนการจัดการเรียนการสอนใช้ทักษะที่มีเทคโนโลยีเป็นฐาน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ดำเนินการได้  4  ข้อ และ</w:t>
      </w:r>
      <w:r w:rsidRPr="00645899">
        <w:rPr>
          <w:rFonts w:ascii="TH SarabunPSK" w:eastAsia="Calibri" w:hAnsi="TH SarabunPSK" w:cs="TH SarabunPSK"/>
          <w:sz w:val="32"/>
          <w:szCs w:val="32"/>
          <w:cs/>
        </w:rPr>
        <w:t>มีระบบและกลไกสร้างความเชี่ยวชาญวิชาชีพให้กับนักศึกษา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ดำเนินการได้  5  ข้อ</w:t>
      </w:r>
    </w:p>
    <w:p w:rsidR="005D627F" w:rsidRPr="00645899" w:rsidRDefault="005D627F" w:rsidP="00F15C12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คะแนนเฉลี่ยองค์ประกอบที่ 11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เท่ากับ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4.67</w:t>
      </w: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2316D" w:rsidRPr="0082316D" w:rsidRDefault="0082316D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16"/>
          <w:szCs w:val="16"/>
        </w:rPr>
      </w:pPr>
    </w:p>
    <w:p w:rsidR="005D627F" w:rsidRPr="00C73128" w:rsidRDefault="005D627F" w:rsidP="00F15C1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จุดเด่น</w:t>
      </w:r>
    </w:p>
    <w:p w:rsidR="00C73128" w:rsidRDefault="005D627F" w:rsidP="00C73128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มีการส่งเสริมคณาจารย์และนักศึกษา ในการพัฒนาประสบการณ์วิชาชีพ</w:t>
      </w:r>
    </w:p>
    <w:p w:rsidR="0082316D" w:rsidRPr="0082316D" w:rsidRDefault="0082316D" w:rsidP="00C7312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82316D" w:rsidRDefault="005D627F" w:rsidP="00C7312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:rsidR="005D627F" w:rsidRPr="00645899" w:rsidRDefault="005D627F" w:rsidP="00C7312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</w:p>
    <w:p w:rsidR="0082316D" w:rsidRPr="0082316D" w:rsidRDefault="0082316D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82316D" w:rsidRDefault="005D627F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ข้อเสนอแนะเพื่อการพัฒนา</w:t>
      </w:r>
      <w:r w:rsidR="00C7312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5D627F" w:rsidRPr="00645899" w:rsidRDefault="00C73128" w:rsidP="00F15C12">
      <w:pPr>
        <w:autoSpaceDE w:val="0"/>
        <w:autoSpaceDN w:val="0"/>
        <w:adjustRightInd w:val="0"/>
        <w:spacing w:after="0" w:line="240" w:lineRule="auto"/>
        <w:ind w:left="720" w:right="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-</w:t>
      </w:r>
    </w:p>
    <w:p w:rsidR="0082316D" w:rsidRDefault="0082316D" w:rsidP="00F15C1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2316D" w:rsidRDefault="0082316D" w:rsidP="00F15C1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2316D" w:rsidRDefault="005D627F" w:rsidP="00F15C1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645899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:rsidR="005D627F" w:rsidRPr="00C73128" w:rsidRDefault="005D627F" w:rsidP="00F15C1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7312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ควรมีการติดตามและประเมินผลกิจกรรมอย่างเป็นระบบและมีการพัฒนาอย่างต่อเนื่อง</w:t>
      </w:r>
    </w:p>
    <w:p w:rsidR="005D627F" w:rsidRDefault="005D627F" w:rsidP="00F15C1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589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ตารางสรุปผลการประเมินคุณภาพภายใน</w:t>
      </w:r>
    </w:p>
    <w:p w:rsidR="00C73128" w:rsidRDefault="00C73128" w:rsidP="00F15C12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82316D" w:rsidRDefault="0082316D" w:rsidP="00F15C12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82316D" w:rsidRDefault="0082316D" w:rsidP="00F15C12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82316D" w:rsidRPr="00C73128" w:rsidRDefault="0082316D" w:rsidP="00F15C12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page" w:tblpY="309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1710"/>
      </w:tblGrid>
      <w:tr w:rsidR="005D627F" w:rsidRPr="00645899" w:rsidTr="0082316D">
        <w:tc>
          <w:tcPr>
            <w:tcW w:w="6408" w:type="dxa"/>
            <w:shd w:val="clear" w:color="auto" w:fill="E5DFEC" w:themeFill="accent4" w:themeFillTint="33"/>
            <w:vAlign w:val="center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80" w:type="dxa"/>
            <w:shd w:val="clear" w:color="auto" w:fill="E5DFEC" w:themeFill="accent4" w:themeFillTint="33"/>
            <w:vAlign w:val="center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1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ปรัชญา ปณิธาน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วัตถุประสงค์และแผนการดำเนินการ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2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3.99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3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กิจกรรมพัฒนานักศึกษา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4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การวิจัยสิ่งประดิษฐ์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3.13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ระดับพอใช้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5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การบริการทางวิชาการแก่สังคม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6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การทำนุบำรุงศิลปวัฒนธรรม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7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8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การเงินและงบประมาณ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9    </w:t>
            </w:r>
            <w:r w:rsidRPr="0064589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ระบบและกลไกการประกันคุณภาพ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 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มาตรฐานคุณภาพสถานศึกษา 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3D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11  </w:t>
            </w: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อัตลักษณ์ของมหาวิทยาลัย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5D627F" w:rsidRPr="00645899" w:rsidTr="0082316D">
        <w:tc>
          <w:tcPr>
            <w:tcW w:w="6408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8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1710" w:type="dxa"/>
          </w:tcPr>
          <w:p w:rsidR="005D627F" w:rsidRPr="00645899" w:rsidRDefault="005D627F" w:rsidP="00823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58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</w:tbl>
    <w:p w:rsidR="00950F3F" w:rsidRDefault="008C03C2" w:rsidP="00F15C1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312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บทสรุป </w:t>
      </w:r>
      <w:r w:rsidR="00C73128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ผลการประเมินคุณภาพภายในประจำปี 2553</w:t>
      </w:r>
      <w:r w:rsidR="008145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คณะเทคโนโลยีคหกรรมศาสตร์</w:t>
      </w:r>
    </w:p>
    <w:p w:rsidR="00C73128" w:rsidRPr="00814586" w:rsidRDefault="00C73128" w:rsidP="00F15C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15C12" w:rsidRPr="00C73128" w:rsidRDefault="00F15C12" w:rsidP="00F15C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7312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จุดเด่น</w:t>
      </w:r>
    </w:p>
    <w:p w:rsidR="00F15C12" w:rsidRPr="00645899" w:rsidRDefault="00F15C12" w:rsidP="0083452F">
      <w:pPr>
        <w:pStyle w:val="a9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คณะเทคโนโลยีคหกรรมศาสตร์มีการกำหนดปรัชญา ปณิธาน วิสัยทัศน์ แผนการปฎิบัติงานสามารถดำเนินการได้ รวมทั้งมีแผนกลยุทธ์ที่สอดคล้องกับมหาวิทยาลัย</w:t>
      </w:r>
    </w:p>
    <w:p w:rsidR="00F15C12" w:rsidRPr="00645899" w:rsidRDefault="00F15C12" w:rsidP="0083452F">
      <w:pPr>
        <w:pStyle w:val="a9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มีการจัดกิจกรรมการพัฒนานักศึกษาที่หลากหลาย</w:t>
      </w:r>
    </w:p>
    <w:p w:rsidR="00F15C12" w:rsidRPr="00645899" w:rsidRDefault="00F15C12" w:rsidP="0083452F">
      <w:pPr>
        <w:pStyle w:val="a9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มีระบบกลไกในการพัฒนางานวิจัยและเผยแพร่งานวิจัยอย่างเป็นรูปธรรม</w:t>
      </w:r>
    </w:p>
    <w:p w:rsidR="00F15C12" w:rsidRPr="00645899" w:rsidRDefault="00F15C12" w:rsidP="0083452F">
      <w:pPr>
        <w:pStyle w:val="a9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มีการให้บริการวิชาการที่หลากหลายเป็นประโยชน์แก่ชุมชนสามารถทำให้ชุมชนเกิดความเข้มแข็ง ในอนาคต</w:t>
      </w:r>
    </w:p>
    <w:p w:rsidR="00F15C12" w:rsidRPr="00645899" w:rsidRDefault="00F15C12" w:rsidP="0083452F">
      <w:pPr>
        <w:pStyle w:val="a9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ผู้บริหารมีวิสัยทัศน์ และใช้หลักธรรมาภิบาลในการบริหารจัดการ มีการวางแผนการใช้งบประมาณ และติดตามผลการใช้เงินให้เป็นไปตามเป้าหมาย</w:t>
      </w:r>
    </w:p>
    <w:p w:rsidR="00F15C12" w:rsidRDefault="00F15C12" w:rsidP="0083452F">
      <w:pPr>
        <w:pStyle w:val="a9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ผู้บริหารและบุคลากรตระหนักและให้ความสำคัญกับการประกันคุณภาพการศึกษาและดำเนินการอย่างต่อเนื่อง</w:t>
      </w:r>
    </w:p>
    <w:p w:rsidR="00C73128" w:rsidRPr="00C73128" w:rsidRDefault="00C73128" w:rsidP="00C73128">
      <w:pPr>
        <w:pStyle w:val="a9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15C12" w:rsidRPr="00C73128" w:rsidRDefault="00F15C12" w:rsidP="00F15C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7312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ข้อเสนอแนะเพื่อการพัฒนา</w:t>
      </w:r>
    </w:p>
    <w:p w:rsidR="00F15C12" w:rsidRPr="00645899" w:rsidRDefault="00F15C12" w:rsidP="0083452F">
      <w:pPr>
        <w:pStyle w:val="a9"/>
        <w:numPr>
          <w:ilvl w:val="0"/>
          <w:numId w:val="3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ควรส่งเสริมพัฒนาให้คณาจารย์เพิ่มคุณวุฒิรวมทั้งวิชาการและวิชาชีพเฉพาะด้าน</w:t>
      </w:r>
    </w:p>
    <w:p w:rsidR="00F15C12" w:rsidRDefault="00F15C12" w:rsidP="0083452F">
      <w:pPr>
        <w:pStyle w:val="a9"/>
        <w:numPr>
          <w:ilvl w:val="0"/>
          <w:numId w:val="3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899">
        <w:rPr>
          <w:rFonts w:ascii="TH SarabunPSK" w:hAnsi="TH SarabunPSK" w:cs="TH SarabunPSK"/>
          <w:sz w:val="32"/>
          <w:szCs w:val="32"/>
          <w:cs/>
        </w:rPr>
        <w:t>ควรส่งเสริมให้คณาจารย์ให้ความสำคัญกับงานวิจัยโดยเฉพาะงานวิจัยเพื่อนำมาใช้ในการบูรณาการกับการเรียนการสอน การบริการทางวิชาการ และการนำไปใช้ประโยชน์รวมทั้งหาแหล่งทุนสนับสนุนจาก</w:t>
      </w:r>
      <w:r w:rsidR="0067303F" w:rsidRPr="00645899">
        <w:rPr>
          <w:rFonts w:ascii="TH SarabunPSK" w:hAnsi="TH SarabunPSK" w:cs="TH SarabunPSK"/>
          <w:sz w:val="32"/>
          <w:szCs w:val="32"/>
          <w:cs/>
        </w:rPr>
        <w:t>ภายนอก</w:t>
      </w:r>
    </w:p>
    <w:p w:rsidR="00FE3733" w:rsidRPr="00645899" w:rsidRDefault="00FE3733" w:rsidP="00FE3733">
      <w:pPr>
        <w:pStyle w:val="a9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C12" w:rsidRPr="00F15C12" w:rsidRDefault="00F15C12" w:rsidP="00F15C12">
      <w:pPr>
        <w:pStyle w:val="a9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385" w:rsidRPr="00700552" w:rsidRDefault="00DD6385" w:rsidP="00137918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552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 2</w:t>
      </w:r>
    </w:p>
    <w:p w:rsidR="00DD6385" w:rsidRDefault="00DD6385" w:rsidP="001379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552">
        <w:rPr>
          <w:rFonts w:ascii="TH SarabunPSK" w:hAnsi="TH SarabunPSK" w:cs="TH SarabunPSK" w:hint="cs"/>
          <w:b/>
          <w:bCs/>
          <w:sz w:val="36"/>
          <w:szCs w:val="36"/>
          <w:cs/>
        </w:rPr>
        <w:t>บริบทที่เกี่ยวข้อง และการวิเคราะห์สถานการณ์ (</w:t>
      </w:r>
      <w:r w:rsidRPr="00700552">
        <w:rPr>
          <w:rFonts w:ascii="TH SarabunPSK" w:hAnsi="TH SarabunPSK" w:cs="TH SarabunPSK"/>
          <w:b/>
          <w:bCs/>
          <w:sz w:val="36"/>
          <w:szCs w:val="36"/>
        </w:rPr>
        <w:t>SWOT Analysis)</w:t>
      </w:r>
    </w:p>
    <w:p w:rsidR="00137918" w:rsidRPr="004B02F0" w:rsidRDefault="00137918" w:rsidP="001379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D6385" w:rsidRPr="004B02F0" w:rsidRDefault="00DD6385" w:rsidP="0083452F">
      <w:pPr>
        <w:pStyle w:val="a9"/>
        <w:numPr>
          <w:ilvl w:val="1"/>
          <w:numId w:val="20"/>
        </w:num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B02F0">
        <w:rPr>
          <w:rFonts w:ascii="TH SarabunPSK" w:hAnsi="TH SarabunPSK" w:cs="TH SarabunPSK" w:hint="cs"/>
          <w:b/>
          <w:bCs/>
          <w:sz w:val="36"/>
          <w:szCs w:val="36"/>
          <w:cs/>
        </w:rPr>
        <w:t>บริบทที่เกี่ยวข้อง</w:t>
      </w:r>
    </w:p>
    <w:p w:rsidR="00DD6385" w:rsidRPr="004B02F0" w:rsidRDefault="004B02F0" w:rsidP="004B02F0">
      <w:pPr>
        <w:tabs>
          <w:tab w:val="left" w:pos="450"/>
          <w:tab w:val="left" w:pos="1080"/>
          <w:tab w:val="left" w:pos="1440"/>
        </w:tabs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2.1.1  </w:t>
      </w:r>
      <w:r w:rsidR="00DD6385" w:rsidRPr="004B0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นโยบายของรัฐบาลในแผนบริหารราชการแผ่นดิน พ.ศ. 2555 </w:t>
      </w:r>
      <w:r w:rsidR="00DD6385" w:rsidRPr="004B02F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D6385" w:rsidRPr="004B0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2558 </w:t>
      </w:r>
    </w:p>
    <w:p w:rsidR="00DD6385" w:rsidRPr="00C66235" w:rsidRDefault="00DD6385" w:rsidP="004B02F0">
      <w:pPr>
        <w:pStyle w:val="a9"/>
        <w:tabs>
          <w:tab w:val="left" w:pos="450"/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235">
        <w:rPr>
          <w:rFonts w:ascii="TH SarabunPSK" w:hAnsi="TH SarabunPSK" w:cs="TH SarabunPSK"/>
          <w:sz w:val="32"/>
          <w:szCs w:val="32"/>
          <w:cs/>
        </w:rPr>
        <w:t>คำแถลงนโยบายของคณะรัฐมนตรี</w:t>
      </w:r>
      <w:r w:rsidRPr="00C662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นางสาวยิ่งลักษณ์ ชินวัตร นายกรัฐมนตรี ได้แถลงนโยบายของคณะรัฐมนตรีต่อที่ประชุมร่วมกันของรัฐบาล เมื่อวันอังคารที่ 23 สิงหาคม 2554 ซึ่งได้กำหนดนโยบายการบริหารราชการแผ่นดินที่สำคัญ    โดยแบ่งการดำเนินการเป็น 2 ระยะ คือ ระยะเร่งด่วนที่จะเริ่มดำเนินการในปีแรก  (นโยบายเร่งด่วน 16 เรื่อง)  และระยะการบริหารราชการ 4 ปีของรัฐบาล ดังนี้</w:t>
      </w:r>
    </w:p>
    <w:p w:rsidR="00DD6385" w:rsidRPr="00C66235" w:rsidRDefault="00DD6385" w:rsidP="00DD6385">
      <w:pPr>
        <w:tabs>
          <w:tab w:val="left" w:pos="1440"/>
        </w:tabs>
        <w:spacing w:after="0" w:line="240" w:lineRule="auto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1. นโยบายเร่งด่วนที่จะดำเนินการในปีแรก</w:t>
      </w:r>
    </w:p>
    <w:p w:rsidR="00DD6385" w:rsidRPr="00C66235" w:rsidRDefault="00DD6385" w:rsidP="00DD6385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2. นโยบายความมั่นคงแห่งรัฐ</w:t>
      </w:r>
    </w:p>
    <w:p w:rsidR="00DD6385" w:rsidRPr="00C66235" w:rsidRDefault="00DD6385" w:rsidP="00DD638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3. นโยบายเศรษฐกิจ</w:t>
      </w:r>
    </w:p>
    <w:p w:rsidR="00DD6385" w:rsidRPr="00C66235" w:rsidRDefault="00DD6385" w:rsidP="00DD6385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4. นโยบายสังคมและคุณภาพชีวิต</w:t>
      </w:r>
    </w:p>
    <w:p w:rsidR="00DD6385" w:rsidRPr="00C66235" w:rsidRDefault="00DD6385" w:rsidP="00DD638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5. นโยบายที่ดิน ทรัพยากรธรรมชาติและสิ่งแวดล้อม</w:t>
      </w:r>
    </w:p>
    <w:p w:rsidR="00DD6385" w:rsidRPr="00C66235" w:rsidRDefault="00DD6385" w:rsidP="00DD6385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6. นโยบายวิทยาศาสตร์ เทคโนโลยี การวิจัย และนวัตกรรม</w:t>
      </w:r>
    </w:p>
    <w:p w:rsidR="00DD6385" w:rsidRPr="00C66235" w:rsidRDefault="00DD6385" w:rsidP="00DD638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7. นโยบายการต่างประเทศและเศรษฐกิจระหว่างประเทศ</w:t>
      </w:r>
    </w:p>
    <w:p w:rsidR="00DD6385" w:rsidRPr="00C66235" w:rsidRDefault="00DD6385" w:rsidP="00DD6385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8. นโยบายการบริหารกิจการบ้านเมืองที่ดี</w:t>
      </w:r>
    </w:p>
    <w:p w:rsidR="00DD6385" w:rsidRPr="00C66235" w:rsidRDefault="00DD6385" w:rsidP="00DD6385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6623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ซึ่งนโยบายการศึกษาได้กำหนดไว้เป็นส่วนหนึ่ง ของ</w:t>
      </w:r>
      <w:r w:rsidRPr="00C6623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C6623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นโยบายสังคมและคุณภาพชีวิต รวม 7</w:t>
      </w:r>
      <w:r w:rsidRPr="00C6623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C6623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ประการ ดังนี้</w:t>
      </w:r>
    </w:p>
    <w:p w:rsidR="00DD6385" w:rsidRPr="00C66235" w:rsidRDefault="00DD6385" w:rsidP="00DD6385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C66235">
        <w:rPr>
          <w:rFonts w:ascii="TH SarabunPSK" w:hAnsi="TH SarabunPSK" w:cs="TH SarabunPSK"/>
          <w:sz w:val="32"/>
          <w:szCs w:val="32"/>
          <w:cs/>
        </w:rPr>
        <w:t>1. เร่งพัฒนาคุณภาพการศึกษา โดยปฏิรูประบบความรู้ของสังคมไทย ประกอบด้วยการยกระดับ</w:t>
      </w:r>
      <w:r w:rsidRPr="00C66235">
        <w:rPr>
          <w:rFonts w:ascii="TH SarabunPSK" w:hAnsi="TH SarabunPSK" w:cs="TH SarabunPSK"/>
          <w:spacing w:val="-2"/>
          <w:sz w:val="32"/>
          <w:szCs w:val="32"/>
          <w:cs/>
        </w:rPr>
        <w:t xml:space="preserve">องค์ความรู้ให้ได้มาตรฐานสากล จัดให้มีโครงการตำราแห่งชาติที่บรรจุความรู้ที่ก้าวหน้าและได้มาตรฐานทั้งความรู้ที่เป็นสากลและภูมิปัญญาท้องถิ่น </w:t>
      </w:r>
      <w:r w:rsidRPr="00C66235">
        <w:rPr>
          <w:rFonts w:ascii="TH SarabunPSK" w:eastAsia="BrowalliaNew" w:hAnsi="TH SarabunPSK" w:cs="TH SarabunPSK"/>
          <w:sz w:val="32"/>
          <w:szCs w:val="32"/>
          <w:cs/>
        </w:rPr>
        <w:t>ส่งเสริมการอ่าน</w:t>
      </w:r>
      <w:r w:rsidRPr="00C6623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C66235">
        <w:rPr>
          <w:rFonts w:ascii="TH SarabunPSK" w:hAnsi="TH SarabunPSK" w:cs="TH SarabunPSK"/>
          <w:spacing w:val="-2"/>
          <w:sz w:val="32"/>
          <w:szCs w:val="32"/>
          <w:cs/>
        </w:rPr>
        <w:t>พร้อมทั้งส่งเสริมการเรียนการสอนภาษาต่างประเทศและภาษาถิ่น จัดให้มีระบบการจัดการความรู้ ปฏิรูปหลักสูตรการศึกษาทุกระดับให้รองรับการเปลี่ยนแปลงของโลกและทัดเทียมกับมาตรฐานสากลบนความเป็นท้องถิ่นและความเป็นไทยเพิ่มผลสัมฤทธิ์ของการศึกษาทุกระดับชั้นโดยวัดผลจากการผ่านการทดสอบมาตรฐานในระดับชาติและนานาชาติ ขจัดความไม่รู้หนังสือให้สิ้นไปจากสังคมไทย จัดให้มีครูดีเพียงพอในทุกห้องเรียน ให้มีโรงเรียนและสถาบันอาชีวศึกษาคุณภาพสูงในทุกพื้นที่ พัฒนามหาวิทยาลัยเข้าสู่ระดับโลก พัฒนาระบบการศึกษาให้ผู้เรียนมีความรู้คู่คุณธรรมมุ่งการสร้างจริยธรรมในระดับปัจเจก รวมทั้งสร้างความตระหนักในสิทธิและหน้าที่ ความเสมอภาค และดำเนินการให้การศึกษาเป็นพื้นฐานของสังคมประชาธิปไตยที่แท้จริง</w:t>
      </w:r>
      <w:r w:rsidRPr="00C66235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C66235">
        <w:rPr>
          <w:rFonts w:ascii="TH SarabunPSK" w:eastAsia="BrowalliaNew" w:hAnsi="TH SarabunPSK" w:cs="TH SarabunPSK"/>
          <w:sz w:val="32"/>
          <w:szCs w:val="32"/>
          <w:cs/>
        </w:rPr>
        <w:t>ปรับปรุงโครงสร้างระบบบริหารการศึกษาโดยการกระจายอำนาจสู่พื้นที่ให้เสร็จสมบูรณ์โดยเริ่มจากพื้นที่ที่มีความพร้อม</w:t>
      </w:r>
    </w:p>
    <w:p w:rsidR="00DD6385" w:rsidRPr="00C66235" w:rsidRDefault="00DD6385" w:rsidP="00DD6385">
      <w:pPr>
        <w:pStyle w:val="a9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235">
        <w:rPr>
          <w:rFonts w:ascii="TH SarabunPSK" w:hAnsi="TH SarabunPSK" w:cs="TH SarabunPSK"/>
          <w:sz w:val="32"/>
          <w:szCs w:val="32"/>
          <w:cs/>
        </w:rPr>
        <w:t>2. สร้างโอกาสทางการศึกษา กระจายโอกาสทางการศึกษาในสังคมไทย โดยคำนึงถึงการสร้างความเสมอภาคและความเป็นธรรมให้เกิดขึ้นแก่ประชากรทุกกลุ่ม ซึ่งรวมถึงผู้ยากไร้ ผู้ด้อยโอกาส ผู้พิการ ผู้บกพร่องทางกายและการเรียนรู้ รวมทั้งชนกลุ่มน้อย โดยส่งเสริมการให้ความรู้ตั้งแต่ยู่ในครรภ์มารดาถึงแรกเกิดให้ได้รับการดูแลอย่างมีประสิทธิภาพทั้งแม่และเด็ก สนับสนุนการ</w:t>
      </w:r>
      <w:r w:rsidRPr="00C66235">
        <w:rPr>
          <w:rFonts w:ascii="TH SarabunPSK" w:hAnsi="TH SarabunPSK" w:cs="TH SarabunPSK"/>
          <w:spacing w:val="-4"/>
          <w:sz w:val="32"/>
          <w:szCs w:val="32"/>
          <w:cs/>
        </w:rPr>
        <w:t>จัดการศึกษาตามวัยและพัฒนาการอย่างมีคุณภาพตั้งแต่ก่อนวัยเรียนจนจบการศึกษาขั้นพื้นฐาน โดยจัดให้มี</w:t>
      </w:r>
      <w:r w:rsidRPr="00C66235">
        <w:rPr>
          <w:rFonts w:ascii="TH SarabunPSK" w:hAnsi="TH SarabunPSK" w:cs="TH SarabunPSK"/>
          <w:sz w:val="32"/>
          <w:szCs w:val="32"/>
          <w:cs/>
        </w:rPr>
        <w:t>การเทียบโอนวุฒิการศึกษาสำหรับกลุ่มที่มีความเชี่ยวชาญเฉพาะทาง เช่น กลุ่มแม่บ้าน จัดให้มีระบบสะสมผลการศึกษาและการเทียบโอนเพื่อขยายโอกาสให้กว้างขวางและลดปัญหาคนออกจากระบบการศึกษา</w:t>
      </w:r>
    </w:p>
    <w:p w:rsidR="00DD6385" w:rsidRPr="00C66235" w:rsidRDefault="00DD6385" w:rsidP="00DD6385">
      <w:pPr>
        <w:pStyle w:val="a9"/>
        <w:tabs>
          <w:tab w:val="left" w:pos="0"/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66235">
        <w:rPr>
          <w:rFonts w:ascii="TH SarabunPSK" w:hAnsi="TH SarabunPSK" w:cs="TH SarabunPSK"/>
          <w:sz w:val="32"/>
          <w:szCs w:val="32"/>
        </w:rPr>
        <w:t xml:space="preserve">3. </w:t>
      </w:r>
      <w:r w:rsidRPr="00C66235">
        <w:rPr>
          <w:rFonts w:ascii="TH SarabunPSK" w:hAnsi="TH SarabunPSK" w:cs="TH SarabunPSK"/>
          <w:sz w:val="32"/>
          <w:szCs w:val="32"/>
          <w:cs/>
        </w:rPr>
        <w:t>ปฏิรูปครู ยกฐานะครูให้เป็นวิชาชีพชั้นสูงอย่างแท้จริง โดยปฏิรูประบบการผลิตครูให้มีคุณภาพทัดเทียมกับนานาชาติ สร้างแรงจูงใจให้คนเรียนดีและมีคุณธรรมเข้าสู่วิชาชีพครู ปรับปรุงระบบเงินเดือนและค่าตอบแทนครู พัฒนาระบบความก้าวหน้าของครูโดยใช้การประเมินเชิงประจักษ์ที่อิงขีดความสามารถและวัดสัมฤทธิผลของการจัดการศึกษาเป็นหลัก จัดระบบการศึกษาและฝึกอบรมเพื่อพัฒนาคุณภาพครูอย่างต่อเนื่อง แก้ปัญหาหนี้สินครูโดยการพักชำระหนี้และการปรับโครงสร้างหนี้</w:t>
      </w:r>
      <w:r w:rsidRPr="00C66235">
        <w:rPr>
          <w:rFonts w:ascii="TH SarabunPSK" w:hAnsi="TH SarabunPSK" w:cs="TH SarabunPSK"/>
          <w:sz w:val="32"/>
          <w:szCs w:val="32"/>
        </w:rPr>
        <w:t xml:space="preserve"> </w:t>
      </w:r>
      <w:r w:rsidRPr="00C66235">
        <w:rPr>
          <w:rFonts w:ascii="TH SarabunPSK" w:hAnsi="TH SarabunPSK" w:cs="TH SarabunPSK"/>
          <w:sz w:val="32"/>
          <w:szCs w:val="32"/>
          <w:cs/>
        </w:rPr>
        <w:t>ตามนโยบายแก้ปัญหาหนี้ครัวเรือนของรัฐบาล พัฒนาระบบภูมิสารสนเทศเพื่อใช้ในการกระจายครู</w:t>
      </w:r>
      <w:r w:rsidRPr="00C66235">
        <w:rPr>
          <w:rFonts w:ascii="TH SarabunPSK" w:hAnsi="TH SarabunPSK" w:cs="TH SarabunPSK"/>
          <w:sz w:val="32"/>
          <w:szCs w:val="32"/>
        </w:rPr>
        <w:t xml:space="preserve"> </w:t>
      </w:r>
      <w:r w:rsidRPr="00C66235">
        <w:rPr>
          <w:rFonts w:ascii="TH SarabunPSK" w:hAnsi="TH SarabunPSK" w:cs="TH SarabunPSK"/>
          <w:sz w:val="32"/>
          <w:szCs w:val="32"/>
          <w:cs/>
        </w:rPr>
        <w:t>ขจัดปัญหาการขาดแคลนครูในสาระวิชาหลัก เช่น คณิตศาสตร์ วิทยาศาสตร์ และภาษา</w:t>
      </w:r>
    </w:p>
    <w:p w:rsidR="00DD6385" w:rsidRPr="00C66235" w:rsidRDefault="00DD6385" w:rsidP="00A97247">
      <w:pPr>
        <w:pStyle w:val="a9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66235">
        <w:rPr>
          <w:rFonts w:ascii="TH SarabunPSK" w:hAnsi="TH SarabunPSK" w:cs="TH SarabunPSK"/>
          <w:spacing w:val="-6"/>
          <w:sz w:val="32"/>
          <w:szCs w:val="32"/>
        </w:rPr>
        <w:t xml:space="preserve">4. </w:t>
      </w:r>
      <w:r w:rsidRPr="00C66235">
        <w:rPr>
          <w:rFonts w:ascii="TH SarabunPSK" w:hAnsi="TH SarabunPSK" w:cs="TH SarabunPSK"/>
          <w:spacing w:val="-6"/>
          <w:sz w:val="32"/>
          <w:szCs w:val="32"/>
          <w:cs/>
        </w:rPr>
        <w:t>จัดการศึกษาขั้นอุดมศึกษาและอาชีวศึกษาให้สอดคล้องกับตลาดแรงงานทั้งในเชิงปริมาณและคุณภาพ โดยสร้างประสบการณ์ระหว่างเรียนอย่างเหมาะสม และสนับสนุนการสร้างรายได้ระหว่างเรียน และสนับสนุนให้ผู้สำเร็จการศึกษามีงานทำได้ทันทีโดยความร่วมมือระหว่างแหล่งงานกับสถานศึกษา ส่งเสริมให้มีศูนย์อบรมอาชีวศึกษาเพื่อให้นักเรียน นักศึกษา และประชาชนสามารถเรียนรู้หาประสบการณ์ก่อนไปประกอบอาชีพโดยให้สถาบันอาชีวศึกษาดำเนินการร่วมกับผู้เชี่ยวชาญในแต่ละอาชีพรวมทั้งจัดให้มีศูนย์ซ่อมสร้างประจำชุมชนเพื่อฝึกฝนช่างฝีมือและการสร้างทักษะในการให้บริการแก่ประชาชน</w:t>
      </w:r>
    </w:p>
    <w:p w:rsidR="00DD6385" w:rsidRPr="00C66235" w:rsidRDefault="00DD6385" w:rsidP="00A97247">
      <w:pPr>
        <w:pStyle w:val="a9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66235">
        <w:rPr>
          <w:rFonts w:ascii="TH SarabunPSK" w:hAnsi="TH SarabunPSK" w:cs="TH SarabunPSK"/>
          <w:sz w:val="32"/>
          <w:szCs w:val="32"/>
        </w:rPr>
        <w:t xml:space="preserve">5. </w:t>
      </w:r>
      <w:r w:rsidRPr="00C66235">
        <w:rPr>
          <w:rFonts w:ascii="TH SarabunPSK" w:hAnsi="TH SarabunPSK" w:cs="TH SarabunPSK"/>
          <w:sz w:val="32"/>
          <w:szCs w:val="32"/>
          <w:cs/>
        </w:rPr>
        <w:t>เร่งพัฒนาการใช้เทคโนโลยีสารสนเทศเพื่อการศึกษาให้ทัดเทียมกับนานาชาติ โดยใช้เป็น</w:t>
      </w:r>
      <w:r w:rsidRPr="00C66235">
        <w:rPr>
          <w:rFonts w:ascii="TH SarabunPSK" w:hAnsi="TH SarabunPSK" w:cs="TH SarabunPSK"/>
          <w:spacing w:val="2"/>
          <w:sz w:val="32"/>
          <w:szCs w:val="32"/>
          <w:cs/>
        </w:rPr>
        <w:t>เครื่องมือในการเร่งยกระดับคุณภาพ และการกระจายโอกาสทางการศึกษา จัดให้มีระบบการเรียนแบบ</w:t>
      </w:r>
      <w:r w:rsidRPr="00C66235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แห่งชาติเพื่อเป็นกลไกในการเปลี่ยนกระบวนทัศน์การเรียนรู้ให้เป็นแบบผู้เรียนเป็นศูนย์กลางและเอื้อให้เกิดการเรียนรู้ตลอดชีวิต พัฒนาเครือข่ายสารสนเทศเพื่อการศึกษา พัฒนาระบบ </w:t>
      </w:r>
      <w:r w:rsidRPr="00C66235">
        <w:rPr>
          <w:rFonts w:ascii="TH SarabunPSK" w:hAnsi="TH SarabunPSK" w:cs="TH SarabunPSK"/>
          <w:sz w:val="32"/>
          <w:szCs w:val="32"/>
        </w:rPr>
        <w:t>“</w:t>
      </w:r>
      <w:r w:rsidRPr="00C66235">
        <w:rPr>
          <w:rFonts w:ascii="TH SarabunPSK" w:hAnsi="TH SarabunPSK" w:cs="TH SarabunPSK"/>
          <w:sz w:val="32"/>
          <w:szCs w:val="32"/>
          <w:cs/>
        </w:rPr>
        <w:t>ไซเบอร์โฮม</w:t>
      </w:r>
      <w:r w:rsidRPr="00C66235">
        <w:rPr>
          <w:rFonts w:ascii="TH SarabunPSK" w:hAnsi="TH SarabunPSK" w:cs="TH SarabunPSK"/>
          <w:sz w:val="32"/>
          <w:szCs w:val="32"/>
        </w:rPr>
        <w:t>”</w:t>
      </w:r>
      <w:r w:rsidRPr="00C66235">
        <w:rPr>
          <w:rFonts w:ascii="TH SarabunPSK" w:hAnsi="TH SarabunPSK" w:cs="TH SarabunPSK"/>
          <w:sz w:val="32"/>
          <w:szCs w:val="32"/>
          <w:cs/>
        </w:rPr>
        <w:t xml:space="preserve"> ที่สามารถส่งความรู้มายังผู้เรียนโดยระบบอินเทอร์เน็ตความเร็วสูง ส่งเสริมให้นักเรียนทุกระดับชั้นได้ใช้อุปกรณ์คอมพิวเตอร์แท็บเล็ตเพื่อการศึกษา ขยายระบบโทรทัศน์เพื่อการศึกษา</w:t>
      </w:r>
      <w:r w:rsidRPr="00C66235">
        <w:rPr>
          <w:rFonts w:ascii="TH SarabunPSK" w:hAnsi="TH SarabunPSK" w:cs="TH SarabunPSK"/>
          <w:sz w:val="32"/>
          <w:szCs w:val="32"/>
        </w:rPr>
        <w:t xml:space="preserve">             </w:t>
      </w:r>
      <w:r w:rsidRPr="00C66235">
        <w:rPr>
          <w:rFonts w:ascii="TH SarabunPSK" w:hAnsi="TH SarabunPSK" w:cs="TH SarabunPSK"/>
          <w:sz w:val="32"/>
          <w:szCs w:val="32"/>
          <w:cs/>
        </w:rPr>
        <w:t xml:space="preserve">ให้กว้างขวาง ปรับปรุงห้องเรียนนำร่องให้ได้มาตรฐานห้องเรียนอิเล็กทรอนิกส์ รวมทั้งเร่งดำเนินการให้ </w:t>
      </w:r>
      <w:r w:rsidRPr="00C66235">
        <w:rPr>
          <w:rFonts w:ascii="TH SarabunPSK" w:hAnsi="TH SarabunPSK" w:cs="TH SarabunPSK"/>
          <w:sz w:val="32"/>
          <w:szCs w:val="32"/>
        </w:rPr>
        <w:t>“</w:t>
      </w:r>
      <w:r w:rsidRPr="00C66235">
        <w:rPr>
          <w:rFonts w:ascii="TH SarabunPSK" w:hAnsi="TH SarabunPSK" w:cs="TH SarabunPSK"/>
          <w:sz w:val="32"/>
          <w:szCs w:val="32"/>
          <w:cs/>
        </w:rPr>
        <w:t>กองทุนเพื่อพัฒนาเทคโนโลยีเพื่อการศึกษา</w:t>
      </w:r>
      <w:r w:rsidRPr="00C66235">
        <w:rPr>
          <w:rFonts w:ascii="TH SarabunPSK" w:hAnsi="TH SarabunPSK" w:cs="TH SarabunPSK"/>
          <w:sz w:val="32"/>
          <w:szCs w:val="32"/>
        </w:rPr>
        <w:t xml:space="preserve">” </w:t>
      </w:r>
      <w:r w:rsidRPr="00C66235">
        <w:rPr>
          <w:rFonts w:ascii="TH SarabunPSK" w:hAnsi="TH SarabunPSK" w:cs="TH SarabunPSK"/>
          <w:sz w:val="32"/>
          <w:szCs w:val="32"/>
          <w:cs/>
        </w:rPr>
        <w:t>สามารถดำเนินการตามภารกิจได้</w:t>
      </w:r>
    </w:p>
    <w:p w:rsidR="00DD6385" w:rsidRPr="00C66235" w:rsidRDefault="00DD6385" w:rsidP="00DD6385">
      <w:pPr>
        <w:pStyle w:val="a9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66235">
        <w:rPr>
          <w:rFonts w:ascii="TH SarabunPSK" w:hAnsi="TH SarabunPSK" w:cs="TH SarabunPSK"/>
          <w:sz w:val="32"/>
          <w:szCs w:val="32"/>
        </w:rPr>
        <w:t xml:space="preserve">6. </w:t>
      </w:r>
      <w:r w:rsidRPr="00C66235">
        <w:rPr>
          <w:rFonts w:ascii="TH SarabunPSK" w:hAnsi="TH SarabunPSK" w:cs="TH SarabunPSK"/>
          <w:sz w:val="32"/>
          <w:szCs w:val="32"/>
          <w:cs/>
        </w:rPr>
        <w:t>สนับสนุนการวิจัยและพัฒนาเพื่อสร้างทุนปัญญาของชาติ พัฒนามหาวิทยาลัยให้มุ่งสู่การเป็นมหาวิทยาลัยวิจัยระดับโลก ระดมสรรพกำลังเพื่อพัฒนาระบบเครือข่ายการวิจัยแห่งชาติเพื่อสร้างทุนทางปัญญาและนวัตกรรม ผลักดันให้ประเทศสามารถพึ่งตนเองได้ทางเทคโนโลยีเพื่อนำไปสู่การสร้างรากฐานใหม่ของเศรษฐกิจฐานนวัตกรรม จัดตั้งศูนย์ความเป็นเลิศเพื่อการวิจัยสำหรับสาขาวิชาที่จำเป็นพัฒนาโครงสร้างการบริหารงานวิจัยของชาติโดยเน้นความสัมพันธ์อย่างเหมาะสมและมีประสิทธิภาพระหว่างองค์กรบริหารงานวิจัยกับสถาบันอุดมศึกษา</w:t>
      </w:r>
    </w:p>
    <w:p w:rsidR="00DD6385" w:rsidRDefault="00DD6385" w:rsidP="00DD6385">
      <w:pPr>
        <w:pStyle w:val="a9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66235">
        <w:rPr>
          <w:rFonts w:ascii="TH SarabunPSK" w:hAnsi="TH SarabunPSK" w:cs="TH SarabunPSK"/>
          <w:sz w:val="32"/>
          <w:szCs w:val="32"/>
        </w:rPr>
        <w:t xml:space="preserve">7. </w:t>
      </w:r>
      <w:r w:rsidRPr="00C66235">
        <w:rPr>
          <w:rFonts w:ascii="TH SarabunPSK" w:hAnsi="TH SarabunPSK" w:cs="TH SarabunPSK"/>
          <w:sz w:val="32"/>
          <w:szCs w:val="32"/>
          <w:cs/>
        </w:rPr>
        <w:t>เพิ่มขีดความสามารถของทรัพยากรมนุษย์เพื่อรองรับการเปิดเสรีประชาคมอาเซียน โดยร่วมมือกับภาคเอกชนและสถาบันการศึกษาในการวางแผนการผลิตและพัฒนากำลังคนให้มีคุณภาพ</w:t>
      </w:r>
      <w:r w:rsidRPr="00C66235">
        <w:rPr>
          <w:rFonts w:ascii="TH SarabunPSK" w:hAnsi="TH SarabunPSK" w:cs="TH SarabunPSK"/>
          <w:sz w:val="32"/>
          <w:szCs w:val="32"/>
        </w:rPr>
        <w:t xml:space="preserve"> </w:t>
      </w:r>
      <w:r w:rsidRPr="00C66235">
        <w:rPr>
          <w:rFonts w:ascii="TH SarabunPSK" w:hAnsi="TH SarabunPSK" w:cs="TH SarabunPSK"/>
          <w:sz w:val="32"/>
          <w:szCs w:val="32"/>
          <w:cs/>
        </w:rPr>
        <w:t>และปริมาณเพียงพอ สอดคล้องตามความต้องการของภาคการผลิตและบริการ เร่งรัดการจัดทำมาตรฐานคุณวุฒิวิชาชีพรับรองสมรรถนะการปฏิบัติงานตามมาตรฐานอาชีพ และการจัดทำมาตรฐานฝีมือแรงงานให้ครบทุกอุตสาหกรรม</w:t>
      </w:r>
    </w:p>
    <w:p w:rsidR="00DD6385" w:rsidRDefault="00DD6385" w:rsidP="00DD638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4B9C" w:rsidRPr="00DD6385" w:rsidRDefault="00744B9C"/>
    <w:p w:rsidR="00744B9C" w:rsidRDefault="00744B9C"/>
    <w:p w:rsidR="00DD6385" w:rsidRPr="004B73EA" w:rsidRDefault="004B73EA" w:rsidP="0082556C">
      <w:pPr>
        <w:tabs>
          <w:tab w:val="left" w:pos="450"/>
          <w:tab w:val="left" w:pos="1260"/>
        </w:tabs>
        <w:ind w:left="360" w:firstLine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481965</wp:posOffset>
            </wp:positionV>
            <wp:extent cx="5366385" cy="6496050"/>
            <wp:effectExtent l="19050" t="0" r="5715" b="0"/>
            <wp:wrapThrough wrapText="bothSides">
              <wp:wrapPolygon edited="0">
                <wp:start x="-77" y="0"/>
                <wp:lineTo x="-77" y="1774"/>
                <wp:lineTo x="2914" y="2027"/>
                <wp:lineTo x="10812" y="2027"/>
                <wp:lineTo x="9048" y="3040"/>
                <wp:lineTo x="77" y="6461"/>
                <wp:lineTo x="460" y="7094"/>
                <wp:lineTo x="460" y="21537"/>
                <wp:lineTo x="21393" y="21537"/>
                <wp:lineTo x="21393" y="15202"/>
                <wp:lineTo x="20780" y="14189"/>
                <wp:lineTo x="20780" y="7094"/>
                <wp:lineTo x="21240" y="6714"/>
                <wp:lineTo x="21163" y="6461"/>
                <wp:lineTo x="12268" y="3040"/>
                <wp:lineTo x="10812" y="2027"/>
                <wp:lineTo x="18633" y="2027"/>
                <wp:lineTo x="21623" y="1774"/>
                <wp:lineTo x="21546" y="0"/>
                <wp:lineTo x="-77" y="0"/>
              </wp:wrapPolygon>
            </wp:wrapThrough>
            <wp:docPr id="3" name="วัตถุ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72207" cy="5875338"/>
                      <a:chOff x="1857356" y="982662"/>
                      <a:chExt cx="6072207" cy="5875338"/>
                    </a:xfrm>
                  </a:grpSpPr>
                  <a:grpSp>
                    <a:nvGrpSpPr>
                      <a:cNvPr id="56" name="Group 57"/>
                      <a:cNvGrpSpPr>
                        <a:grpSpLocks/>
                      </a:cNvGrpSpPr>
                    </a:nvGrpSpPr>
                    <a:grpSpPr bwMode="auto">
                      <a:xfrm>
                        <a:off x="1857356" y="982662"/>
                        <a:ext cx="6072207" cy="5875338"/>
                        <a:chOff x="827088" y="955675"/>
                        <a:chExt cx="7102475" cy="5875338"/>
                      </a:xfrm>
                    </a:grpSpPr>
                    <a:sp>
                      <a:nvSpPr>
                        <a:cNvPr id="57" name="Text Box 58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4149726" y="-2366963"/>
                          <a:ext cx="457200" cy="710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366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vert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n-US" b="1" dirty="0">
                                <a:solidFill>
                                  <a:srgbClr val="FF00FF"/>
                                </a:solidFill>
                                <a:latin typeface="Monotype Corsiva" pitchFamily="66" charset="0"/>
                                <a:ea typeface="Cordia New" pitchFamily="34" charset="-34"/>
                              </a:rPr>
                              <a:t>7  </a:t>
                            </a:r>
                            <a:r>
                              <a:rPr lang="en-US" sz="2400" b="1" dirty="0">
                                <a:solidFill>
                                  <a:srgbClr val="FF00FF"/>
                                </a:solidFill>
                                <a:latin typeface="Monotype Corsiva" pitchFamily="66" charset="0"/>
                                <a:ea typeface="Cordia New" pitchFamily="34" charset="-34"/>
                              </a:rPr>
                              <a:t>c </a:t>
                            </a:r>
                            <a:r>
                              <a:rPr lang="en-US" b="1" dirty="0">
                                <a:solidFill>
                                  <a:srgbClr val="FF00FF"/>
                                </a:solidFill>
                                <a:latin typeface="Monotype Corsiva" pitchFamily="66" charset="0"/>
                                <a:ea typeface="Cordia New" pitchFamily="34" charset="-34"/>
                              </a:rPr>
                              <a:t> +  4  </a:t>
                            </a:r>
                            <a:r>
                              <a:rPr lang="en-US" sz="2400" b="1" dirty="0">
                                <a:solidFill>
                                  <a:srgbClr val="FF00FF"/>
                                </a:solidFill>
                                <a:latin typeface="Monotype Corsiva" pitchFamily="66" charset="0"/>
                                <a:ea typeface="Cordia New" pitchFamily="34" charset="-34"/>
                              </a:rPr>
                              <a:t>c </a:t>
                            </a:r>
                            <a:r>
                              <a:rPr lang="en-US" b="1" dirty="0">
                                <a:solidFill>
                                  <a:srgbClr val="FF00FF"/>
                                </a:solidFill>
                                <a:latin typeface="Monotype Corsiva" pitchFamily="66" charset="0"/>
                                <a:ea typeface="Cordia New" pitchFamily="34" charset="-34"/>
                              </a:rPr>
                              <a:t> =  11  </a:t>
                            </a:r>
                            <a:r>
                              <a:rPr lang="en-US" sz="2400" b="1" dirty="0">
                                <a:solidFill>
                                  <a:srgbClr val="FF00FF"/>
                                </a:solidFill>
                                <a:latin typeface="Monotype Corsiva" pitchFamily="66" charset="0"/>
                                <a:ea typeface="Cordia New" pitchFamily="34" charset="-34"/>
                              </a:rPr>
                              <a:t>c</a:t>
                            </a:r>
                            <a:endParaRPr lang="th-TH" dirty="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1400" y="3708400"/>
                          <a:ext cx="574675" cy="157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sz="1100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AutoShap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87413" y="1641475"/>
                          <a:ext cx="6931025" cy="1096963"/>
                        </a:xfrm>
                        <a:prstGeom prst="flowChartExtra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" name="Rectangle 7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031875" y="2747963"/>
                          <a:ext cx="6642100" cy="2619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66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10800000"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 sz="1400" b="1"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5388" y="2749550"/>
                          <a:ext cx="6307137" cy="217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th-TH" sz="800" b="1">
                              <a:latin typeface="Angsana New" pitchFamily="18" charset="-34"/>
                            </a:endParaRPr>
                          </a:p>
                          <a:p>
                            <a:r>
                              <a:rPr lang="th-TH" sz="1600" b="1">
                                <a:latin typeface="Angsana New" pitchFamily="18" charset="-34"/>
                              </a:rPr>
                              <a:t>นโยบายหลักด้านการบริหารจัดการ และการพัฒนา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2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31875" y="3009900"/>
                          <a:ext cx="66421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FF"/>
                            </a:gs>
                            <a:gs pos="50000">
                              <a:schemeClr val="bg1"/>
                            </a:gs>
                            <a:gs pos="100000">
                              <a:srgbClr val="FF99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th-TH" sz="800" b="1" dirty="0">
                              <a:latin typeface="Angsana New" pitchFamily="18" charset="-34"/>
                            </a:endParaRPr>
                          </a:p>
                          <a:p>
                            <a:pPr>
                              <a:defRPr/>
                            </a:pPr>
                            <a:r>
                              <a:rPr lang="th-TH" sz="2400" b="1" dirty="0">
                                <a:latin typeface="Angsana New" pitchFamily="18" charset="-34"/>
                              </a:rPr>
                              <a:t>7  </a:t>
                            </a:r>
                            <a:r>
                              <a:rPr lang="th-TH" sz="1800" b="1" dirty="0">
                                <a:latin typeface="Monotype Corsiva" pitchFamily="66" charset="0"/>
                              </a:rPr>
                              <a:t> </a:t>
                            </a:r>
                            <a:r>
                              <a:rPr lang="en-US" sz="1600" b="1" spc="40" dirty="0">
                                <a:latin typeface="Monotype Corsiva" pitchFamily="66" charset="0"/>
                              </a:rPr>
                              <a:t>Pillars   Activities   RMUTT</a:t>
                            </a:r>
                          </a:p>
                          <a:p>
                            <a:pPr>
                              <a:defRPr/>
                            </a:pPr>
                            <a:endParaRPr lang="th-TH" sz="800" b="1" dirty="0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63" name="รูปภาพ 37" descr="logoRT.jpg"/>
                        <a:cNvPicPr>
                          <a:picLocks noChangeAspect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6320" t="14464" r="9555" b="36674"/>
                        <a:stretch>
                          <a:fillRect/>
                        </a:stretch>
                      </a:blipFill>
                      <a:spPr bwMode="auto">
                        <a:xfrm>
                          <a:off x="3893232" y="1690010"/>
                          <a:ext cx="754062" cy="446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4" name="Text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99592" y="2195666"/>
                          <a:ext cx="6912768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r>
                              <a:rPr lang="th-TH" sz="1400" dirty="0"/>
                              <a:t>มหาวิทยาลัยเทคโนโลยีราชมงคลธัญบุรี เป็นมหาวิทยาลัยชั้นนำทางวิชาชีพ</a:t>
                            </a:r>
                          </a:p>
                          <a:p>
                            <a:r>
                              <a:rPr lang="th-TH" sz="1400" dirty="0"/>
                              <a:t>ด้านวิทยาศาสตร์และเทคโนโลยีในระดับสากล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1400" y="3295650"/>
                          <a:ext cx="574675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>
                                <a:latin typeface="Monotype Corsiva" pitchFamily="66" charset="0"/>
                              </a:rPr>
                              <a:t>C 1</a:t>
                            </a:r>
                            <a:endParaRPr lang="th-TH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33488" y="3729038"/>
                          <a:ext cx="396875" cy="151288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th-TH" sz="1400" b="1"/>
                              <a:t>การจัดการศึกษา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7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36638" y="3729038"/>
                          <a:ext cx="396875" cy="151288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>
                                <a:latin typeface="Monotype Corsiva" pitchFamily="66" charset="0"/>
                                <a:cs typeface="KodchiangUPC" pitchFamily="18" charset="-34"/>
                              </a:rPr>
                              <a:t>Competence</a:t>
                            </a:r>
                            <a:endParaRPr lang="th-TH" sz="1400">
                              <a:latin typeface="Monotype Corsiva" pitchFamily="66" charset="0"/>
                              <a:cs typeface="KodchiangUPC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8" name="Text Box 7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52675" y="3295650"/>
                          <a:ext cx="574675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>
                                <a:latin typeface="Monotype Corsiva" pitchFamily="66" charset="0"/>
                              </a:rPr>
                              <a:t>C 2</a:t>
                            </a:r>
                            <a:endParaRPr lang="th-TH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Text Box 7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35363" y="3295650"/>
                          <a:ext cx="574675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>
                                <a:latin typeface="Monotype Corsiva" pitchFamily="66" charset="0"/>
                              </a:rPr>
                              <a:t>C 3</a:t>
                            </a:r>
                            <a:endParaRPr lang="th-TH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0" name="Text Box 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27575" y="3295650"/>
                          <a:ext cx="573088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>
                                <a:latin typeface="Monotype Corsiva" pitchFamily="66" charset="0"/>
                              </a:rPr>
                              <a:t>C 4</a:t>
                            </a:r>
                            <a:endParaRPr lang="th-TH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" name="Text Box 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11850" y="3295650"/>
                          <a:ext cx="576263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>
                                <a:latin typeface="Monotype Corsiva" pitchFamily="66" charset="0"/>
                              </a:rPr>
                              <a:t>C 5</a:t>
                            </a:r>
                            <a:endParaRPr lang="th-TH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" name="Text Box 8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99300" y="3295650"/>
                          <a:ext cx="573088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>
                                <a:latin typeface="Monotype Corsiva" pitchFamily="66" charset="0"/>
                              </a:rPr>
                              <a:t>C 6</a:t>
                            </a:r>
                            <a:endParaRPr lang="th-TH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" name="Rectangle 7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030288" y="5764213"/>
                          <a:ext cx="6840537" cy="25241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66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10800000"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 sz="1400" b="1"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8563" y="5754688"/>
                          <a:ext cx="6496050" cy="255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th-TH" sz="300" b="1">
                              <a:latin typeface="Angsana New" pitchFamily="18" charset="-34"/>
                            </a:endParaRPr>
                          </a:p>
                          <a:p>
                            <a:r>
                              <a:rPr lang="en-US" sz="1400" b="1">
                                <a:latin typeface="Monotype Corsiva" pitchFamily="66" charset="0"/>
                              </a:rPr>
                              <a:t>C 8     </a:t>
                            </a:r>
                            <a:r>
                              <a:rPr lang="th-TH" sz="1400" b="1">
                                <a:latin typeface="Angsana New" pitchFamily="18" charset="-34"/>
                              </a:rPr>
                              <a:t>การพัฒนาเทคโนโลยีสารสนเทศและการสื่อสาร  </a:t>
                            </a:r>
                            <a:r>
                              <a:rPr lang="en-US" sz="1400">
                                <a:latin typeface="Monotype Corsiva" pitchFamily="66" charset="0"/>
                              </a:rPr>
                              <a:t>Computeracy</a:t>
                            </a:r>
                            <a:endParaRPr lang="th-TH" sz="1400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Rectangle 7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031875" y="6021388"/>
                          <a:ext cx="6838950" cy="26511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10800000"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 sz="1400" b="1"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6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11438" y="6010275"/>
                          <a:ext cx="3309937" cy="261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 algn="l"/>
                            <a:endParaRPr lang="th-TH" sz="300" b="1">
                              <a:latin typeface="Angsana New" pitchFamily="18" charset="-34"/>
                            </a:endParaRPr>
                          </a:p>
                          <a:p>
                            <a:pPr algn="l"/>
                            <a:r>
                              <a:rPr lang="en-US" sz="1400" b="1">
                                <a:latin typeface="Monotype Corsiva" pitchFamily="66" charset="0"/>
                              </a:rPr>
                              <a:t>C 9     </a:t>
                            </a:r>
                            <a:r>
                              <a:rPr lang="th-TH" sz="1400" b="1">
                                <a:latin typeface="Angsana New" pitchFamily="18" charset="-34"/>
                              </a:rPr>
                              <a:t>การติดต่อสื่อสารโดยภาษาต่างประเทศ  </a:t>
                            </a:r>
                            <a:r>
                              <a:rPr lang="en-US" sz="1400">
                                <a:latin typeface="Monotype Corsiva" pitchFamily="66" charset="0"/>
                              </a:rPr>
                              <a:t>Communication</a:t>
                            </a:r>
                            <a:endParaRPr lang="th-TH" sz="1400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7" name="Rectangle 7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031875" y="6286500"/>
                          <a:ext cx="6838950" cy="2682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10800000"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 sz="1400" b="1"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8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11438" y="6275388"/>
                          <a:ext cx="3657600" cy="258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 algn="l"/>
                            <a:endParaRPr lang="th-TH" sz="300" b="1">
                              <a:latin typeface="Angsana New" pitchFamily="18" charset="-34"/>
                            </a:endParaRPr>
                          </a:p>
                          <a:p>
                            <a:pPr algn="l"/>
                            <a:r>
                              <a:rPr lang="en-US" sz="1400" b="1">
                                <a:latin typeface="Monotype Corsiva" pitchFamily="66" charset="0"/>
                              </a:rPr>
                              <a:t>C 10  </a:t>
                            </a:r>
                            <a:r>
                              <a:rPr lang="th-TH" sz="1400" b="1">
                                <a:latin typeface="Monotype Corsiva" pitchFamily="66" charset="0"/>
                              </a:rPr>
                              <a:t>  </a:t>
                            </a:r>
                            <a:r>
                              <a:rPr lang="th-TH" sz="1400" b="1">
                                <a:latin typeface="Angsana New" pitchFamily="18" charset="-34"/>
                              </a:rPr>
                              <a:t>การสร้างความร่วมมือทั้งภายในและต่างประเทศ  </a:t>
                            </a:r>
                            <a:r>
                              <a:rPr lang="en-US" sz="1400">
                                <a:latin typeface="Monotype Corsiva" pitchFamily="66" charset="0"/>
                              </a:rPr>
                              <a:t>Collaboration</a:t>
                            </a:r>
                            <a:endParaRPr lang="th-TH" sz="1400"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Rectangle 7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030288" y="6564313"/>
                          <a:ext cx="68389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10800000"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 sz="1400" b="1"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0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0963" y="6569075"/>
                          <a:ext cx="3827462" cy="258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 algn="l"/>
                            <a:endParaRPr lang="th-TH" sz="300" b="1">
                              <a:latin typeface="Angsana New" pitchFamily="18" charset="-34"/>
                            </a:endParaRPr>
                          </a:p>
                          <a:p>
                            <a:pPr algn="l"/>
                            <a:r>
                              <a:rPr lang="en-US" sz="1400" b="1">
                                <a:latin typeface="Monotype Corsiva" pitchFamily="66" charset="0"/>
                              </a:rPr>
                              <a:t>C 11</a:t>
                            </a:r>
                            <a:r>
                              <a:rPr lang="en-US" sz="1400"/>
                              <a:t> </a:t>
                            </a:r>
                            <a:r>
                              <a:rPr lang="th-TH" sz="1400"/>
                              <a:t>  </a:t>
                            </a:r>
                            <a:r>
                              <a:rPr lang="th-TH" sz="1400" b="1">
                                <a:latin typeface="Angsana New" pitchFamily="18" charset="-34"/>
                              </a:rPr>
                              <a:t>การยกระดับการให้บริการและปรับปรุงโครงสร้างพื้นฐาน  </a:t>
                            </a:r>
                            <a:r>
                              <a:rPr lang="en-US" sz="1400">
                                <a:latin typeface="Monotype Corsiva" pitchFamily="66" charset="0"/>
                              </a:rPr>
                              <a:t>Catalyst</a:t>
                            </a:r>
                            <a:endParaRPr lang="th-TH" sz="1400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03313" y="5584825"/>
                          <a:ext cx="6624637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r>
                              <a:rPr lang="en-US" sz="1300">
                                <a:latin typeface="Monotype Corsiva" pitchFamily="66" charset="0"/>
                              </a:rPr>
                              <a:t>Based  Activities</a:t>
                            </a:r>
                            <a:endParaRPr lang="th-TH" sz="1300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Line 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35050" y="5500688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3" name="Line 9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19250" y="5100638"/>
                          <a:ext cx="146050" cy="136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4" name="Line 9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689850" y="5094288"/>
                          <a:ext cx="17145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5" name="Line 1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08600" y="5113338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6" name="Line 10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99375" y="5084763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7" name="Line 10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70825" y="5097463"/>
                          <a:ext cx="0" cy="688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8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54263" y="3705225"/>
                          <a:ext cx="574675" cy="157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sz="1100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9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38538" y="3692525"/>
                          <a:ext cx="574675" cy="157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sz="1100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0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24400" y="3705225"/>
                          <a:ext cx="574675" cy="157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sz="1100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1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07088" y="3705225"/>
                          <a:ext cx="574675" cy="157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sz="1100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2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04063" y="3705225"/>
                          <a:ext cx="574675" cy="157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b="1">
                              <a:latin typeface="Monotype Corsiva" pitchFamily="66" charset="0"/>
                            </a:endParaRP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en-US" sz="1100" b="1"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3" name="Text Box 7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35238" y="3746500"/>
                          <a:ext cx="396875" cy="1566863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th-TH" sz="1400" b="1"/>
                              <a:t>การวิจัย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4" name="Text Box 7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60613" y="3746500"/>
                          <a:ext cx="396875" cy="1566863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>
                                <a:latin typeface="Monotype Corsiva" pitchFamily="66" charset="0"/>
                                <a:cs typeface="KodchiangUPC" pitchFamily="18" charset="-34"/>
                              </a:rPr>
                              <a:t>Creativity</a:t>
                            </a:r>
                            <a:endParaRPr lang="th-TH" sz="1400">
                              <a:latin typeface="Monotype Corsiva" pitchFamily="66" charset="0"/>
                              <a:cs typeface="KodchiangUPC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5" name="Text Box 9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94538" y="3711575"/>
                          <a:ext cx="396875" cy="15557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th-TH" sz="1400" b="1">
                                <a:latin typeface="Angsana New" pitchFamily="18" charset="-34"/>
                              </a:rPr>
                              <a:t>ของมหาวิทยาลัย  </a:t>
                            </a:r>
                            <a:r>
                              <a:rPr lang="en-US" sz="1400">
                                <a:latin typeface="Monotype Corsiva" pitchFamily="66" charset="0"/>
                                <a:cs typeface="KodchiangUPC" pitchFamily="18" charset="-34"/>
                              </a:rPr>
                              <a:t>Care</a:t>
                            </a:r>
                            <a:endParaRPr lang="th-TH" sz="1400">
                              <a:latin typeface="Monotype Corsiva" pitchFamily="66" charset="0"/>
                              <a:cs typeface="KodchiangUPC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6" name="Text Box 9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75513" y="3698875"/>
                          <a:ext cx="396875" cy="1627188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th-TH" sz="1400" b="1"/>
                              <a:t>การพัฒนาอาจารย์และบุคลากร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7" name="Text Box 8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89475" y="3736975"/>
                          <a:ext cx="396875" cy="15303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>
                                <a:latin typeface="Monotype Corsiva" pitchFamily="66" charset="0"/>
                                <a:cs typeface="KodchiangUPC" pitchFamily="18" charset="-34"/>
                              </a:rPr>
                              <a:t>Culture</a:t>
                            </a:r>
                            <a:endParaRPr lang="th-TH" sz="1400">
                              <a:latin typeface="Monotype Corsiva" pitchFamily="66" charset="0"/>
                              <a:cs typeface="KodchiangUPC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8" name="Text Box 8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10138" y="3711575"/>
                          <a:ext cx="396875" cy="1695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th-TH" sz="1400" b="1"/>
                              <a:t>การทำนุบำรุงศิลปวัฒนธรรม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9" name="Text Box 7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44888" y="3673475"/>
                          <a:ext cx="396875" cy="1639888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>
                                <a:latin typeface="Monotype Corsiva" pitchFamily="66" charset="0"/>
                                <a:cs typeface="KodchiangUPC" pitchFamily="18" charset="-34"/>
                              </a:rPr>
                              <a:t>Community</a:t>
                            </a:r>
                            <a:endParaRPr lang="th-TH" sz="1400">
                              <a:latin typeface="Monotype Corsiva" pitchFamily="66" charset="0"/>
                              <a:cs typeface="KodchiangUPC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0" name="Text Box 7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8875" y="3724275"/>
                          <a:ext cx="396875" cy="1589088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th-TH" sz="1400" b="1"/>
                              <a:t>การบริหารวิชาการแก่สังคม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1" name="Text Box 8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92800" y="3698875"/>
                          <a:ext cx="400050" cy="1614488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>
                                <a:latin typeface="Monotype Corsiva" pitchFamily="66" charset="0"/>
                                <a:cs typeface="KodchiangUPC" pitchFamily="18" charset="-34"/>
                              </a:rPr>
                              <a:t>Capability Building</a:t>
                            </a:r>
                            <a:endParaRPr lang="th-TH" sz="1400">
                              <a:latin typeface="Monotype Corsiva" pitchFamily="66" charset="0"/>
                              <a:cs typeface="KodchiangUPC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" name="Text Box 8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62663" y="3695700"/>
                          <a:ext cx="428625" cy="15843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th-TH" sz="1600" b="1"/>
                              <a:t>การพัฒนานักศึกษา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" name="Rectangle 7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042988" y="5286375"/>
                          <a:ext cx="6659562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3399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10800000" wrap="none" anchor="ctr"/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 sz="1400" b="1"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" name="Text Box 95"/>
                        <a:cNvSpPr txBox="1">
                          <a:spLocks noChangeArrowheads="1"/>
                        </a:cNvSpPr>
                      </a:nvSpPr>
                      <a:spPr bwMode="auto">
                        <a:xfrm rot="-5400000">
                          <a:off x="4206875" y="4629150"/>
                          <a:ext cx="396875" cy="15843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>
                                <a:latin typeface="Monotype Corsiva" pitchFamily="66" charset="0"/>
                                <a:cs typeface="KodchiangUPC" pitchFamily="18" charset="-34"/>
                              </a:rPr>
                              <a:t>Commitment</a:t>
                            </a:r>
                            <a:endParaRPr lang="th-TH" sz="1400">
                              <a:latin typeface="Monotype Corsiva" pitchFamily="66" charset="0"/>
                              <a:cs typeface="KodchiangUPC" pitchFamily="18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" name="Text Box 94"/>
                        <a:cNvSpPr txBox="1">
                          <a:spLocks noChangeArrowheads="1"/>
                        </a:cNvSpPr>
                      </a:nvSpPr>
                      <a:spPr bwMode="auto">
                        <a:xfrm rot="-5400000">
                          <a:off x="3118644" y="4655344"/>
                          <a:ext cx="400050" cy="1573212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alpha val="50000"/>
                            </a:schemeClr>
                          </a:prstShdw>
                        </a:effectLst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b="1">
                                <a:latin typeface="Monotype Corsiva" pitchFamily="66" charset="0"/>
                              </a:rPr>
                              <a:t>C 7 </a:t>
                            </a:r>
                            <a:r>
                              <a:rPr lang="th-TH" sz="1400" b="1">
                                <a:latin typeface="Monotype Corsiva" pitchFamily="66" charset="0"/>
                              </a:rPr>
                              <a:t>    </a:t>
                            </a:r>
                            <a:r>
                              <a:rPr lang="th-TH" sz="1400" b="1"/>
                              <a:t>การบริหารจัดการ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6" name="Line 1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18275" y="5087938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" name="Line 1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40200" y="510540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" name="Line 1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41638" y="5113338"/>
                          <a:ext cx="569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" name="Line 1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73238" y="5091113"/>
                          <a:ext cx="569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ngsana New" pitchFamily="18" charset="-34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DD6385" w:rsidRPr="004B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2.1.2  นโยบายการพัฒนามหาวิทยาลัยเทคโนโลยีราชมงคลธัญบุรี 7 </w:t>
      </w:r>
      <w:r w:rsidR="00DD6385" w:rsidRPr="004B73EA">
        <w:rPr>
          <w:rFonts w:ascii="TH SarabunPSK" w:hAnsi="TH SarabunPSK" w:cs="TH SarabunPSK"/>
          <w:b/>
          <w:bCs/>
          <w:sz w:val="32"/>
          <w:szCs w:val="32"/>
        </w:rPr>
        <w:t>C + 4 C = 11 C</w:t>
      </w:r>
    </w:p>
    <w:p w:rsidR="004B73EA" w:rsidRPr="004B73EA" w:rsidRDefault="004B73EA" w:rsidP="00DD6385">
      <w:pPr>
        <w:tabs>
          <w:tab w:val="left" w:pos="450"/>
          <w:tab w:val="left" w:pos="1260"/>
        </w:tabs>
        <w:ind w:left="360" w:firstLine="90"/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Pr="004B643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6385" w:rsidRDefault="00DD6385" w:rsidP="00DD6385">
      <w:pPr>
        <w:pStyle w:val="a9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3EA" w:rsidRDefault="004B73EA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B57946" w:rsidRDefault="00B57946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B57946" w:rsidRDefault="00B57946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758FD" w:rsidRDefault="000758FD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850BB" w:rsidRDefault="003850BB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850BB" w:rsidRDefault="003850BB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758FD" w:rsidRDefault="000758FD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758FD" w:rsidRDefault="000758FD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D6385" w:rsidRPr="004B02F0" w:rsidRDefault="00DD6385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4B02F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นโยบายด้านการบริหารจัดการและพัฒนามหาวิทยาลัยเทคโนโลยีราชมงคลธัญบุรี</w:t>
      </w:r>
    </w:p>
    <w:p w:rsidR="003850BB" w:rsidRPr="003850BB" w:rsidRDefault="003850BB" w:rsidP="00DD6385">
      <w:pPr>
        <w:pStyle w:val="a9"/>
        <w:tabs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:rsidR="00DD6385" w:rsidRPr="003850BB" w:rsidRDefault="00DD6385" w:rsidP="00DD6385">
      <w:pPr>
        <w:pStyle w:val="a9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</w:rPr>
      </w:pPr>
      <w:r w:rsidRPr="0006460D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3850BB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  <w:cs/>
        </w:rPr>
        <w:t>นโยบายหลัก</w:t>
      </w:r>
    </w:p>
    <w:p w:rsidR="00B57946" w:rsidRDefault="00DD6385" w:rsidP="00DD6385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การพัฒนาด้านการจัดการศึกษา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(Competence)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เป็นการพัฒนาเพิ่มขีดความสามารถและ</w:t>
      </w:r>
    </w:p>
    <w:p w:rsidR="00DD6385" w:rsidRPr="000A4D4A" w:rsidRDefault="00DD6385" w:rsidP="00DD6385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A4D4A">
        <w:rPr>
          <w:rFonts w:ascii="TH SarabunPSK" w:eastAsia="AngsanaNew" w:hAnsi="TH SarabunPSK" w:cs="TH SarabunPSK"/>
          <w:sz w:val="32"/>
          <w:szCs w:val="32"/>
          <w:cs/>
        </w:rPr>
        <w:t>ศักยภาพทุก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ด้าน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ที่เกี่ยวข้องกับการเรียนการสอน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และการบริหารการศึกษาตามมาตรฐานมหาวิทยาลัย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การจัดการศึกษาเพื่อรองรับวิกฤตเศรษฐกิจ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และการจัดการด้านวิชาการที่สร้างมูลค่าเพิ่ม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การจัดการเรียนการสอนเชิงวิจัย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(Research Based Learning)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การเป็นมหาวิทยาลัยเทคโนโลยี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(Technology Based University)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การจัดการศึกษาเพื่อสนับสนุนการพัฒนากลุ่มอุตสาหกรรมหลัก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(Cluster)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รวมทั้งบูรณาการจัดการเรียนการสอน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การพัฒนาด้านการวิจัย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(Creativity)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สนับสนุนการสร้างงานวิจัย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สิ่งประดิษฐ์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นวัตกรรมและงานวิจัยสถาบันที่สอดคล้องกับนโยบายและยุทธศาสตร์การวิจัยของชาติ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สามารถช่วยแก้ไขปัญหาให้กับท้องถิ่น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พัฒนาประชาคมวิจัยให้มีคุณภาพเป็นที่ยอมรับในระดับประเทศและระดับสากล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สร้างเครือข่ายนักวิจัยและงานวิจัย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และพัฒนาศูนย์ความเป็นเลิศ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(COE)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ด้วยผลงานวิจัยที่นำไปประยุกต์ใช้ได้จริง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การพัฒนาด้านบริการวิชาการแก่สังคม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(Community)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ขยายขอบเขตการดำเนินงานที่มุ่งเน้นงานภายนอกมหาวิทยาลัย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เพื่อยกระดับผลลัพธ์ของงานให้สูงขึ้น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เชื่อมโยงมหาวิทยาลัยกับท้องถิ่น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ภูมิภาค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สังคมจนถึงระดับชาติ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และนานาชาติ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พัฒนาบทบาทของมหาวิทยาลัยให้สามารถช่วยเหลือ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ชี้นำและเป็นที่พึ่งของสังคมปรับปรุงและพัฒนาแหล่งเรียนรู้ตลอดชีวิตสำหรับประชาชนอย่างต่อเนื่อง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รวมถึงให้บริการวิชาการที่ประชาชนต้องการในรูปแบบต่าง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ผ่านช่องทางที่หลากหลาย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การทำนุบำรุงศิลปวัฒนธรรม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(Culture)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่งเสริมการสร้างองค์ความรู้เกี่ยวกับศิลปวัฒนธรรมและการรักษาฟื้นฟูสิ่งแวดล้อมในพื้นที่ให้เหมาะสม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ธำรงไว้ซึ่งวัฒนธรรมอันดีงามและสร้างคุณค่าและความงามให้กับองค์กร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การพัฒนานักศึกษา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(Capability Building)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พัฒนาทุกองค์ประกอบที่เกี่ยวข้องกับ</w:t>
      </w:r>
    </w:p>
    <w:p w:rsidR="00DD6385" w:rsidRPr="000A4D4A" w:rsidRDefault="00DD6385" w:rsidP="00DD63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กระบวนการได้มาซึ่งนักศึกษาที่มีคุณภาพการพัฒนาและสนับสนุนนักศึกษาให้มีประสบการณ์ที่ดีมี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ภู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มิคุ้มกัน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ยกระดับมาตรฐานการใช้ชีวิตในมหาวิทยาลัย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การจัดหาทรัพยากรการเรียนรู้เพื่อสร้างโอกาสได้</w:t>
      </w:r>
    </w:p>
    <w:p w:rsidR="00DD6385" w:rsidRPr="000A4D4A" w:rsidRDefault="00DD6385" w:rsidP="00DD63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A4D4A">
        <w:rPr>
          <w:rFonts w:ascii="TH SarabunPSK" w:eastAsia="AngsanaNew" w:hAnsi="TH SarabunPSK" w:cs="TH SarabunPSK"/>
          <w:sz w:val="32"/>
          <w:szCs w:val="32"/>
          <w:cs/>
        </w:rPr>
        <w:t>รวดเร็วขึ้น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กำหนดมาตรฐานการให้บริการกับนักศึกษาในทุกด้าน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พัฒนาเครือข่ายความสัมพันธ์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สร้างกิจกรรมเพื่อสร้างโอกาสให้กับนักศึกษาได้มีแนวคิดสร้างสรรค์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ทำงานเป็นทีม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เกิดทักษะการบริหารงาน</w:t>
      </w:r>
    </w:p>
    <w:p w:rsidR="00DD6385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6.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การพัฒนาอาจารย์และบุคลากรของมหาวิทยาลัย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(Care)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ให้ความสำคัญกับ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การได้มาซึ่งบุคลากรที่มีคุณภาพ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มีคุณสมบัติที่เหมาะสม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การพัฒนาบุคลากรสู่ความเป็นมืออาชีพ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พัฒนาผู้นำและการรณรงค์ให้บุคลากรทุกระดับเพิ่มขีดความสามารถในการพัฒนาตนเองเพื่อการเติบโตในอาชีพ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จัดสวัสดิการและสร้างความสุขในการทำงาน</w:t>
      </w:r>
    </w:p>
    <w:p w:rsidR="00DD6385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>7.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</w:t>
      </w:r>
      <w:r w:rsidRPr="000A4D4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(Commitment)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บริหารตามระบบธรรมาภิบาล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(Good Governance)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นำการบริหารจัดการสมัยใหม่เข้ามาปรับใช้กับระบบบริหารมหาวิทยาลัยเพื่อลดขั้นตอนการปฏิบัติงาน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มีการใช้ทรัพยากรร่วมกันอย่างคุ้มค่า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และเตรียมความพร้อมในการเป็นมหาวิทยาลัยในกำกับ</w:t>
      </w:r>
    </w:p>
    <w:p w:rsidR="00DD6385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DD6385" w:rsidRPr="003850BB" w:rsidRDefault="00DD6385" w:rsidP="00DD6385">
      <w:pPr>
        <w:tabs>
          <w:tab w:val="left" w:pos="270"/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3850BB">
        <w:rPr>
          <w:rFonts w:ascii="TH SarabunPSK" w:eastAsia="AngsanaNew" w:hAnsi="TH SarabunPSK" w:cs="TH SarabunPSK" w:hint="cs"/>
          <w:b/>
          <w:bCs/>
          <w:i/>
          <w:iCs/>
          <w:sz w:val="32"/>
          <w:szCs w:val="32"/>
          <w:u w:val="single"/>
          <w:cs/>
        </w:rPr>
        <w:t>นโยบายสนับสนุน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การพัฒนาเทคโนโลยีสารสนเทศและการสื่อสาร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(Computeracy) </w:t>
      </w:r>
      <w:r>
        <w:rPr>
          <w:rFonts w:ascii="TH SarabunPSK" w:eastAsia="AngsanaNew" w:hAnsi="TH SarabunPSK" w:cs="TH SarabunPSK"/>
          <w:sz w:val="32"/>
          <w:szCs w:val="32"/>
          <w:cs/>
        </w:rPr>
        <w:t>สนับสนุนกา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เรียนรู้ที่ปราศจากพรมแดน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แนวคิดเรื่องเทคโนโลยีในทุกที่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จัดหาเทคโนโลยีการเรียนรู้ที่เหมาะสมและทั่วถึง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พัฒนาห้องปฏิบัติการ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ICT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เฉพาะทางโดยคำนึงถึงการใช้ทรัพยากรร่วมกัน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ให้ความสำคัญกับการเข้าถึงและ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การเชื่อมต่อการให้บริการทางวิชาการ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และการบริหารจัดการในระบบออนไลน์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และพัฒนาบุคลากรด้าน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ICT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ให้มีความรู้ด้านเทคโนโลยีสารสนเทศ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การติดต่อสื่อสารโดยการใช้ภาษาต่างประเทศ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(Communication)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สนับสนุนการเรียนภาษาอังกฤษและภาษาต่างประเทศทั้งในระบบออนไลน์และในชั้นเรียน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เพื่อเพิ่มศักยภาพด้านการใช้</w:t>
      </w:r>
    </w:p>
    <w:p w:rsidR="00DD6385" w:rsidRPr="000A4D4A" w:rsidRDefault="00DD6385" w:rsidP="00DD63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A4D4A">
        <w:rPr>
          <w:rFonts w:ascii="TH SarabunPSK" w:eastAsia="AngsanaNew" w:hAnsi="TH SarabunPSK" w:cs="TH SarabunPSK"/>
          <w:sz w:val="32"/>
          <w:szCs w:val="32"/>
          <w:cs/>
        </w:rPr>
        <w:t>ภาษาต่างประเทศ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ของนักศึกษาและบุคลากร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นำการใช้ภาษาต่างประเทศเป็นเครื่องมือในการวัดความสามารถเชิงสมรรถนะของบุคลกรและนักศึกษา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การสร้างความร่วมมือทั้งภายในและต่างประเทศ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(Community)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สร้างเครือข่ายความร่วมมือทั้งภายในและต่างประเทศ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โดยเฉพาะความร่วมมือในเชิงลึกที่นำมาซึ่งประโยชน์ที่ได้ร่วมกัน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และพัฒนาความสัมพันธ์กับผู้มีส่วนร่วมขององค์กร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จัดกิจกรรมร่วมกับเครือข่ายต่าง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อย่างต่อเนื่อง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เพื่อนำมาซึ่งความร่วมมือในการพัฒนาที่ยั่งยืน</w:t>
      </w:r>
    </w:p>
    <w:p w:rsidR="00DD6385" w:rsidRPr="000A4D4A" w:rsidRDefault="00DD6385" w:rsidP="00DD63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การยกระดับการให้บริการและปรับปรุงโครงสร้างพื้นฐาน</w:t>
      </w:r>
      <w:r w:rsidRPr="000A4D4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0A4D4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(Catalyst)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ให้บริการแบบ</w:t>
      </w:r>
    </w:p>
    <w:p w:rsidR="00DD6385" w:rsidRPr="000A4D4A" w:rsidRDefault="00DD6385" w:rsidP="00DD63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เบ็ดเสร็จ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(One Stop Service)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บริการผ่านระบบออนไลน์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มีศูนย์ข้อมูลที่เป็นประโยชน์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พึ่งพา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ชี้นำสังคมได้ในเชิงองค์ความรู้และการสร้างสรรค์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พัฒนาโครงสร้างพื้นฐานภายใน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และภายนอก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มหาวิทยาลัย</w:t>
      </w:r>
    </w:p>
    <w:p w:rsidR="00DD6385" w:rsidRDefault="00DD6385" w:rsidP="00DD63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A4D4A">
        <w:rPr>
          <w:rFonts w:ascii="TH SarabunPSK" w:eastAsia="AngsanaNew" w:hAnsi="TH SarabunPSK" w:cs="TH SarabunPSK"/>
          <w:sz w:val="32"/>
          <w:szCs w:val="32"/>
          <w:cs/>
        </w:rPr>
        <w:t>จากนโยบายดังกล่าวมหาวิทยาลัยเทคโนโลยีราชมงคลธัญบุรี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จึงต้องกำหนดภารกิจ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บทบาทของอุดมศึกษาเต็มรูปแบบ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ภายใต้ระบบการบริหารจัดการที่เป็นอิสระ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มีประสิทธิภาพ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ประสิทธิผล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และใช้ทรัพยากรที่คุ้มค่า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คุ้มทุนภายใต้ระบบการตรวจสอบของสาธารณชน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มหาวิทยาลัยต้องพัฒนาไปสู่จุดนั้นภายใต้เงื่อนไขเวลาและภารกิจที่สังคมมอบให้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สามารถรักษาสถานภาพ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และดุลยภาพขององค์กรไว้ให้ได้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มหาวิทยาลัยเทคโนโลยีราชมงคลธัญบุรีจึงได้จัดทำแผนปฏิบัติราชการ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0A4D4A">
        <w:rPr>
          <w:rFonts w:ascii="TH SarabunPSK" w:eastAsia="AngsanaNew" w:hAnsi="TH SarabunPSK" w:cs="TH SarabunPSK"/>
          <w:sz w:val="32"/>
          <w:szCs w:val="32"/>
        </w:rPr>
        <w:t>.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.2555 – 2558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ของ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ขึ้นเพื่อรองรับการทำงาน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อันจะเป็นกรอบแนวทางที่แสดงถึงนโยบายและมาตรการต่าง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เพื่อการพัฒนามหาวิทยาลัยฯ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ให้สนองความต้องการของชุมชนและความต้องการในระดับชาติ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สามารถชี้นำและเป็นกลไกที่สำคัญในการพัฒนาประเทศ</w:t>
      </w:r>
      <w:r w:rsidRPr="000A4D4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A4D4A">
        <w:rPr>
          <w:rFonts w:ascii="TH SarabunPSK" w:eastAsia="AngsanaNew" w:hAnsi="TH SarabunPSK" w:cs="TH SarabunPSK"/>
          <w:sz w:val="32"/>
          <w:szCs w:val="32"/>
          <w:cs/>
        </w:rPr>
        <w:t>ให้เกิดความสามารถในเชิงการแข่งขันและการพึ่งพาตนเอง</w:t>
      </w:r>
    </w:p>
    <w:p w:rsidR="0082556C" w:rsidRPr="0082556C" w:rsidRDefault="0082556C" w:rsidP="00DD63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20"/>
          <w:szCs w:val="20"/>
        </w:rPr>
      </w:pPr>
    </w:p>
    <w:p w:rsidR="0082556C" w:rsidRPr="00B634FF" w:rsidRDefault="0082556C" w:rsidP="0083452F">
      <w:pPr>
        <w:pStyle w:val="a9"/>
        <w:numPr>
          <w:ilvl w:val="2"/>
          <w:numId w:val="3"/>
        </w:numPr>
        <w:tabs>
          <w:tab w:val="left" w:pos="450"/>
        </w:tabs>
        <w:spacing w:line="240" w:lineRule="auto"/>
        <w:ind w:left="1080" w:hanging="630"/>
        <w:rPr>
          <w:rFonts w:ascii="TH SarabunPSK" w:hAnsi="TH SarabunPSK" w:cs="TH SarabunPSK"/>
          <w:sz w:val="32"/>
          <w:szCs w:val="32"/>
        </w:rPr>
      </w:pPr>
      <w:r w:rsidRPr="00B634FF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พัฒนามหาวิทยาลัยเทคโนโลยีราชมงคลธัญบุรีสู่มหาวิทยาลัยชั้นนำทางวิชาชีพวิทยาศาสตร์และเทคโนโลยีในระดับสากล</w:t>
      </w:r>
    </w:p>
    <w:p w:rsidR="0082556C" w:rsidRPr="00B634FF" w:rsidRDefault="0082556C" w:rsidP="008255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ตามมติสภามหาวิทยาลัยเทคโนโลยีราชมงคลธัญบุรี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ในการประชุมครั้งที่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10/2554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New" w:hAnsi="TH SarabunPSK" w:cs="TH SarabunPSK"/>
          <w:sz w:val="32"/>
          <w:szCs w:val="32"/>
          <w:cs/>
        </w:rPr>
        <w:t>เมื่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วันพฤหัสบดีที่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20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ตุลาคม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2554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ได้มีการกำหนดนโยบายการพัฒนา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สู่มหาวิทยาลัยชั้นนำ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ทางวิชาชีพ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วิทยาศาสตร์และเทคโนโลยีระดับสากล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B634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นโยบายหลัก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  <w:cs/>
        </w:rPr>
        <w:t>สร้างนักเทคโนโลยีที่มีคุณภาพมาตรฐานระดับสากล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ที่เป็นนักปฏิบัติมีคุณธรรมจริยธรรมด้วยกระบวนการเรียนการสอนที่บูรณาการการเรียนรู้กับการทำงาน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(Work - Integrated Learning -WIL)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และการวิจัยและพัฒนา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(Research and Development – R&amp;D)</w:t>
      </w:r>
    </w:p>
    <w:p w:rsidR="003850BB" w:rsidRDefault="003850BB" w:rsidP="0082556C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</w:pPr>
    </w:p>
    <w:p w:rsidR="0084384C" w:rsidRDefault="0084384C" w:rsidP="0082556C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</w:pPr>
    </w:p>
    <w:p w:rsidR="0082556C" w:rsidRPr="00E03F1C" w:rsidRDefault="0082556C" w:rsidP="0082556C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</w:pPr>
      <w:r w:rsidRPr="00E03F1C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cs/>
        </w:rPr>
        <w:lastRenderedPageBreak/>
        <w:t>กลยุทธ์หลัก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พัฒนาหลักสูตรและจัดการเรียนการสอน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ให้มีคุณภาพมาตรฐานระดับสากล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ส่งเสริมหลักสูตรที่บูรณาการหลายศาสตร์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ลดความซ้ำซ้อนของหลักสูตร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เพื่อผลิตบัณฑิตที่สามารถแข่งขันได้ในประชาคมอาเซียน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ส่งเสริมสนับสนุนการวิจัยพัฒนา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นวัตกรรม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สิ่งประดิษฐ์และงานสร้างสรรค์อื่น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โดยบูรณาการกับการเรียนการสอน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การบริการวิชาการ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และศิลปวัฒนธรรม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พัฒนาบุคลิกภาพ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จรรยาบรรณวิชาชีพ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และคุณธรรม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จริยธรรมของนักศึกษา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และบุคลากร</w:t>
      </w:r>
    </w:p>
    <w:p w:rsidR="0082556C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พัฒนาอาจารย์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และระบบอาจารย์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เน้นการพัฒนาทักษะ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WIL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R&amp;D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ปรับระบบการเข้าสู่ตำแหน่งทางวิชาการ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>/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วิชาชีพ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ปรับปรุงระบบภาระงาน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สร้างระบบอาจารย์สมทบจากผู้เชี่ยวชาญภายนอก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และเพิ่มศักยภาพของบุคลากรสายสนับสนุนให้มีความสามารถสูงขึ้น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สร้างวัฒนธรรมองค์กรที่ดี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มีความสามัคคี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รับผิดชอบองค์กร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เสียสละเพื่อส่วนรวมร่วมกันทำงานอย่างมีประสิทธิภาพ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และมุ่งความก้าวหน้าในวิชาชีพ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6.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ร่วมมือกับสถานประกอบการ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ส่งเสริมความร่วมมือกับภาคการผลิตของรัฐและเอกชนทั้งในประเทศและต่างประเทศ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7.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ปรับระบบการจัดสรรงบประมาณ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และจัดหารายได้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เพื่อเอื้อต่อนโยบายหลัก</w:t>
      </w:r>
    </w:p>
    <w:p w:rsidR="0082556C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8.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พัฒนาโครงสร้างพื้นฐาน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ที่ส่งเสริมทักษะการปฏิบัติงาน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ห้องปฏิบัติการ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ครุภัณฑ์อุปกรณ์เครื่องมือปฏิบัติการ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ส่งเสริมการใช้ทรัพยากรร่วมกัน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และปรับปรุงสภาพแวดล้อม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ฯลฯ</w:t>
      </w:r>
    </w:p>
    <w:p w:rsidR="004B02F0" w:rsidRPr="004B02F0" w:rsidRDefault="004B02F0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20"/>
          <w:szCs w:val="20"/>
        </w:rPr>
      </w:pPr>
    </w:p>
    <w:p w:rsidR="0082556C" w:rsidRPr="00E03F1C" w:rsidRDefault="0082556C" w:rsidP="0082556C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</w:pPr>
      <w:r w:rsidRPr="00E03F1C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cs/>
        </w:rPr>
        <w:t>กลยุทธ์การขับเคลื่อน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กำหนดกลุ่มนำร่อง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โดยแต่ละกลุ่มเล็กพอที่จะสื่อสารกันทั่วถึง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ซึ่งอาจจะเป็นการพัฒนาหลักสูตรและการเรียนการสอนหลักสูตรใดหลักสูตรหนึ่ง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หรือการพัฒนาเรื่องใดเรื่องหนึ่งมหาวิทยาลัยให้การสนับสนุนทรัพยากรต่าง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สำหรับโครงการนำร่อง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ใช้กระบวนการ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PDCA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KM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เป็นกระบวนการขับเคลื่อนของแต่ละกลุ่ม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ปรับปรุง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แก้ไข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สร้างระเบียบ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ข้อบังคับ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และหลักเกณฑ์ที่ส่งเสริม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และจูงใจให้บุคลากรดำเนินงานตามนโยบาย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การเข้าสู่ตำแหน่งวิชาการ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>/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วิชาชีพ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การพัฒนาคณาจารย์สายปฏิบัติการเกณฑ์ค่าตอบแทนการสอน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การบริหารจัดการด้านวิชาการ</w:t>
      </w:r>
      <w:r w:rsidRPr="00B634FF">
        <w:rPr>
          <w:rFonts w:ascii="TH SarabunPSK" w:eastAsia="AngsanaNew" w:hAnsi="TH SarabunPSK" w:cs="TH SarabunPSK"/>
          <w:sz w:val="32"/>
          <w:szCs w:val="32"/>
        </w:rPr>
        <w:t>/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วิชาชีพ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การวิจัยและบริการวิชาการของอาจารย์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การใช้อาคารสถานที่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ฯลฯ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มหาวิทยาลัยให้การสนับสนุนหน่วยงานอื่น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เตรียมความพร้อมเพื่อการขยายผล</w:t>
      </w:r>
    </w:p>
    <w:p w:rsidR="0082556C" w:rsidRPr="00B634FF" w:rsidRDefault="0082556C" w:rsidP="008255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634FF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มหาวิทยาลัยสนับสนุนทรัพยากร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โครงสร้างพื้นฐานสร้างสภาพแวดล้อมที่ดี</w:t>
      </w:r>
    </w:p>
    <w:p w:rsidR="0082556C" w:rsidRDefault="0082556C" w:rsidP="0082556C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มหาวิทยาลัยสร้างความร่วมมือกับภาคการผลิต</w:t>
      </w:r>
      <w:r w:rsidRPr="00B634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634FF">
        <w:rPr>
          <w:rFonts w:ascii="TH SarabunPSK" w:eastAsia="AngsanaNew" w:hAnsi="TH SarabunPSK" w:cs="TH SarabunPSK"/>
          <w:sz w:val="32"/>
          <w:szCs w:val="32"/>
          <w:cs/>
        </w:rPr>
        <w:t>และแหล่งทุนภายนอก</w:t>
      </w:r>
    </w:p>
    <w:p w:rsidR="0082556C" w:rsidRDefault="0082556C" w:rsidP="0082556C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82556C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82556C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E3733" w:rsidRDefault="00FE3733" w:rsidP="0082556C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82556C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58FD" w:rsidRDefault="000758FD" w:rsidP="0082556C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2556C" w:rsidRPr="004B02F0" w:rsidRDefault="0082556C" w:rsidP="0082556C">
      <w:pPr>
        <w:tabs>
          <w:tab w:val="left" w:pos="450"/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B02F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lastRenderedPageBreak/>
        <w:t>2.2</w:t>
      </w:r>
      <w:r w:rsidRPr="004B02F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ab/>
        <w:t>การวิเคราะห์สถานการณ์ (</w:t>
      </w:r>
      <w:r w:rsidRPr="004B02F0">
        <w:rPr>
          <w:rFonts w:ascii="TH SarabunPSK" w:hAnsi="TH SarabunPSK" w:cs="TH SarabunPSK"/>
          <w:b/>
          <w:bCs/>
          <w:color w:val="C00000"/>
          <w:sz w:val="36"/>
          <w:szCs w:val="36"/>
        </w:rPr>
        <w:t>SWOT Analysis)</w:t>
      </w:r>
    </w:p>
    <w:p w:rsidR="0082556C" w:rsidRDefault="0082556C" w:rsidP="0082556C">
      <w:pPr>
        <w:tabs>
          <w:tab w:val="left" w:pos="450"/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36">
        <w:rPr>
          <w:rFonts w:ascii="TH SarabunPSK" w:hAnsi="TH SarabunPSK" w:cs="TH SarabunPSK" w:hint="cs"/>
          <w:sz w:val="32"/>
          <w:szCs w:val="32"/>
          <w:cs/>
        </w:rPr>
        <w:t>การวิเคราะห์สถานการณ์</w:t>
      </w:r>
      <w:r w:rsidR="004B02F0">
        <w:rPr>
          <w:rFonts w:ascii="TH SarabunPSK" w:hAnsi="TH SarabunPSK" w:cs="TH SarabunPSK"/>
          <w:sz w:val="32"/>
          <w:szCs w:val="32"/>
        </w:rPr>
        <w:t xml:space="preserve">   </w:t>
      </w:r>
      <w:r w:rsidRPr="00C7273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72736">
        <w:rPr>
          <w:rFonts w:ascii="TH SarabunPSK" w:hAnsi="TH SarabunPSK" w:cs="TH SarabunPSK"/>
          <w:sz w:val="32"/>
          <w:szCs w:val="32"/>
        </w:rPr>
        <w:t>SWOT Analysis)</w:t>
      </w:r>
      <w:r w:rsidRPr="00C7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736">
        <w:rPr>
          <w:rFonts w:ascii="TH SarabunPSK" w:hAnsi="TH SarabunPSK" w:cs="TH SarabunPSK" w:hint="cs"/>
          <w:sz w:val="32"/>
          <w:szCs w:val="32"/>
          <w:cs/>
        </w:rPr>
        <w:t>เป็นการวิเคราะห์สภาพแวดล้อมภายในและภายนอก</w:t>
      </w:r>
      <w:r>
        <w:rPr>
          <w:rFonts w:ascii="TH SarabunPSK" w:hAnsi="TH SarabunPSK" w:cs="TH SarabunPSK" w:hint="cs"/>
          <w:sz w:val="32"/>
          <w:szCs w:val="32"/>
          <w:cs/>
        </w:rPr>
        <w:t>ที่ส่งผลกระทบต่อการดำเนินงานของคณะเทคโนโลยีคหกรรมศาสตร์  โดยแบ่งการวิเคราะห์เป็นดังนี้</w:t>
      </w:r>
    </w:p>
    <w:p w:rsidR="002A299E" w:rsidRPr="002A299E" w:rsidRDefault="002A299E" w:rsidP="0082556C">
      <w:pPr>
        <w:tabs>
          <w:tab w:val="left" w:pos="450"/>
          <w:tab w:val="left" w:pos="54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2556C" w:rsidRDefault="0082556C" w:rsidP="0082556C">
      <w:pPr>
        <w:tabs>
          <w:tab w:val="left" w:pos="450"/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273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2.1 การวิเคราะห์สถานการณ์จากปัจจัยภายใน</w:t>
      </w:r>
    </w:p>
    <w:p w:rsidR="0082556C" w:rsidRDefault="0082556C" w:rsidP="0082556C">
      <w:pPr>
        <w:tabs>
          <w:tab w:val="left" w:pos="450"/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เป็นการบ่งบอกถึงจุดแข็ง (</w:t>
      </w:r>
      <w:r>
        <w:rPr>
          <w:rFonts w:ascii="TH SarabunPSK" w:hAnsi="TH SarabunPSK" w:cs="TH SarabunPSK"/>
          <w:sz w:val="32"/>
          <w:szCs w:val="32"/>
        </w:rPr>
        <w:t xml:space="preserve">Strength) </w:t>
      </w:r>
      <w:r>
        <w:rPr>
          <w:rFonts w:ascii="TH SarabunPSK" w:hAnsi="TH SarabunPSK" w:cs="TH SarabunPSK" w:hint="cs"/>
          <w:sz w:val="32"/>
          <w:szCs w:val="32"/>
          <w:cs/>
        </w:rPr>
        <w:t>และจุดอ่อน</w:t>
      </w:r>
      <w:r>
        <w:rPr>
          <w:rFonts w:ascii="TH SarabunPSK" w:hAnsi="TH SarabunPSK" w:cs="TH SarabunPSK"/>
          <w:sz w:val="32"/>
          <w:szCs w:val="32"/>
        </w:rPr>
        <w:t xml:space="preserve"> (Weakness)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การดำเนินงานของคณะฯ</w:t>
      </w:r>
    </w:p>
    <w:p w:rsidR="0082556C" w:rsidRPr="00137918" w:rsidRDefault="0082556C" w:rsidP="0082556C">
      <w:pPr>
        <w:tabs>
          <w:tab w:val="left" w:pos="450"/>
          <w:tab w:val="left" w:pos="5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33"/>
        <w:gridCol w:w="2975"/>
        <w:gridCol w:w="4320"/>
      </w:tblGrid>
      <w:tr w:rsidR="0082556C" w:rsidTr="004B02F0">
        <w:trPr>
          <w:trHeight w:val="440"/>
        </w:trPr>
        <w:tc>
          <w:tcPr>
            <w:tcW w:w="1633" w:type="dxa"/>
            <w:shd w:val="clear" w:color="auto" w:fill="FBD4B4" w:themeFill="accent6" w:themeFillTint="66"/>
          </w:tcPr>
          <w:p w:rsidR="0082556C" w:rsidRPr="004B02F0" w:rsidRDefault="0082556C" w:rsidP="00ED3E80">
            <w:pPr>
              <w:tabs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4B02F0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6"/>
                <w:szCs w:val="36"/>
                <w:cs/>
              </w:rPr>
              <w:t>องค์ประกอบ</w:t>
            </w:r>
          </w:p>
        </w:tc>
        <w:tc>
          <w:tcPr>
            <w:tcW w:w="2975" w:type="dxa"/>
            <w:shd w:val="clear" w:color="auto" w:fill="FBD4B4" w:themeFill="accent6" w:themeFillTint="66"/>
          </w:tcPr>
          <w:p w:rsidR="0082556C" w:rsidRPr="004B02F0" w:rsidRDefault="0082556C" w:rsidP="00ED3E80">
            <w:pPr>
              <w:tabs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4B02F0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6"/>
                <w:szCs w:val="36"/>
                <w:cs/>
              </w:rPr>
              <w:t>จุดแข็ง (</w:t>
            </w:r>
            <w:r w:rsidRPr="004B02F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  <w:t>Strength)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:rsidR="0082556C" w:rsidRPr="004B02F0" w:rsidRDefault="0082556C" w:rsidP="00ED3E80">
            <w:pPr>
              <w:tabs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4B02F0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6"/>
                <w:szCs w:val="36"/>
                <w:cs/>
              </w:rPr>
              <w:t>จุดอ่อน</w:t>
            </w:r>
            <w:r w:rsidRPr="004B02F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  <w:t xml:space="preserve"> (Weakness)</w:t>
            </w:r>
          </w:p>
        </w:tc>
      </w:tr>
      <w:tr w:rsidR="0082556C" w:rsidTr="00137918">
        <w:trPr>
          <w:trHeight w:val="2942"/>
        </w:trPr>
        <w:tc>
          <w:tcPr>
            <w:tcW w:w="1633" w:type="dxa"/>
            <w:shd w:val="clear" w:color="auto" w:fill="C4BC96" w:themeFill="background2" w:themeFillShade="BF"/>
          </w:tcPr>
          <w:p w:rsidR="003850BB" w:rsidRDefault="003850BB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82556C" w:rsidRPr="00ED3E80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:rsidR="0082556C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A2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บุคลากรมีความรู้ ทักษะและเชี่ยวชาญในสาขาวิชาชีพ</w:t>
            </w:r>
          </w:p>
          <w:p w:rsidR="0082556C" w:rsidRPr="00C52EF5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A2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บุคลากรได้รับการสนับสนุนในการพัฒนาตนเอง ศึกษาต่อและฝึกอบรมทางด้านวิชาชีพอย่างต่อเนื่อง</w:t>
            </w:r>
          </w:p>
        </w:tc>
        <w:tc>
          <w:tcPr>
            <w:tcW w:w="4320" w:type="dxa"/>
            <w:shd w:val="clear" w:color="auto" w:fill="EAF1DD" w:themeFill="accent3" w:themeFillTint="33"/>
          </w:tcPr>
          <w:p w:rsidR="0082556C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A2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 จำนวน คุณวุฒิและตำแหน่งทางวิชาการของอาจารย์ประจำยังต้องพัฒนาให้เป็นไปตามเกณฑ์มาตรฐานของ สกอ.</w:t>
            </w:r>
          </w:p>
          <w:p w:rsidR="0082556C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A2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บุคลากรสายวิชาการส่วนมากรับภาระงานสนับสนุนควบคู่กันทำให้มีเวลากับการพัฒนาผลงานทางวิชาการน้อย</w:t>
            </w:r>
          </w:p>
          <w:p w:rsidR="0082556C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2A2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บุคลากรส่วนมากยังต้องพัฒนาด้านภาษาต่างประเทศและเทคโนโลยีเพิ่มขึ้น</w:t>
            </w:r>
          </w:p>
        </w:tc>
      </w:tr>
      <w:tr w:rsidR="0082556C" w:rsidTr="00137918">
        <w:trPr>
          <w:trHeight w:val="7865"/>
        </w:trPr>
        <w:tc>
          <w:tcPr>
            <w:tcW w:w="1633" w:type="dxa"/>
            <w:shd w:val="clear" w:color="auto" w:fill="B8CCE4" w:themeFill="accent1" w:themeFillTint="66"/>
          </w:tcPr>
          <w:p w:rsidR="003850BB" w:rsidRDefault="003850BB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82556C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ด้านวิชาการ</w:t>
            </w: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Pr="00ED3E80" w:rsidRDefault="00120E70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75" w:type="dxa"/>
            <w:shd w:val="clear" w:color="auto" w:fill="EAF1DD" w:themeFill="accent3" w:themeFillTint="33"/>
          </w:tcPr>
          <w:p w:rsidR="00ED3E80" w:rsidRPr="00656075" w:rsidRDefault="0082556C" w:rsidP="0083452F">
            <w:pPr>
              <w:pStyle w:val="a9"/>
              <w:numPr>
                <w:ilvl w:val="0"/>
                <w:numId w:val="8"/>
              </w:numPr>
              <w:tabs>
                <w:tab w:val="left" w:pos="227"/>
                <w:tab w:val="left" w:pos="450"/>
                <w:tab w:val="left" w:pos="540"/>
              </w:tabs>
              <w:spacing w:after="0" w:line="240" w:lineRule="auto"/>
              <w:ind w:hanging="733"/>
              <w:rPr>
                <w:rFonts w:ascii="TH SarabunPSK" w:hAnsi="TH SarabunPSK" w:cs="TH SarabunPSK"/>
                <w:sz w:val="30"/>
                <w:szCs w:val="30"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เน้นหลักสูตรวิชาชีพด้าน</w:t>
            </w:r>
          </w:p>
          <w:p w:rsidR="00ED3E80" w:rsidRPr="00656075" w:rsidRDefault="0082556C" w:rsidP="00ED3E80">
            <w:pPr>
              <w:tabs>
                <w:tab w:val="left" w:pos="257"/>
                <w:tab w:val="left" w:pos="450"/>
                <w:tab w:val="left" w:pos="540"/>
              </w:tabs>
              <w:spacing w:after="0" w:line="240" w:lineRule="auto"/>
              <w:ind w:left="-13"/>
              <w:rPr>
                <w:rFonts w:ascii="TH SarabunPSK" w:hAnsi="TH SarabunPSK" w:cs="TH SarabunPSK"/>
                <w:sz w:val="30"/>
                <w:szCs w:val="30"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วิทยาศาสตร์และเทคโนโลยี</w:t>
            </w:r>
            <w:r w:rsidR="00ED3E80"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</w:t>
            </w:r>
          </w:p>
          <w:p w:rsidR="0082556C" w:rsidRPr="00656075" w:rsidRDefault="0082556C" w:rsidP="00ED3E80">
            <w:pPr>
              <w:tabs>
                <w:tab w:val="left" w:pos="257"/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ด้านสังคมศาสตร์ที่สอดคล้องกับความต้องการของตลาดแรงงาน</w:t>
            </w:r>
          </w:p>
          <w:p w:rsidR="0082556C" w:rsidRPr="00656075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2A299E"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มีหลักสูตรที่พัฒนาการเรียนการสอนที่เป็นการบูรณาการระหว่างสถานประกอบการและสถานศึกษา (</w:t>
            </w:r>
            <w:r w:rsidRPr="00656075">
              <w:rPr>
                <w:rFonts w:ascii="TH SarabunPSK" w:hAnsi="TH SarabunPSK" w:cs="TH SarabunPSK"/>
                <w:sz w:val="30"/>
                <w:szCs w:val="30"/>
              </w:rPr>
              <w:t xml:space="preserve">Wil / 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สหกิจ)</w:t>
            </w:r>
          </w:p>
          <w:p w:rsidR="0082556C" w:rsidRPr="00656075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2A299E"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หลักสูตรของคณะฯ ดำเนินการตามกรอบมาตรฐานคุณวุฒิระดับอุดมศึกษาแห่งชาติ (</w:t>
            </w:r>
            <w:r w:rsidRPr="00656075">
              <w:rPr>
                <w:rFonts w:ascii="TH SarabunPSK" w:hAnsi="TH SarabunPSK" w:cs="TH SarabunPSK"/>
                <w:sz w:val="30"/>
                <w:szCs w:val="30"/>
              </w:rPr>
              <w:t xml:space="preserve">TQF) 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ทุกหลักสูตร</w:t>
            </w:r>
          </w:p>
          <w:p w:rsidR="0082556C" w:rsidRPr="00656075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2A299E"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ลงนามความร่วมมือกับสถานประกอบการเพื่อให้นักศึกษาได้รับประสบการณ์ตรงในการฝึกวิชาชีพคหกรรมศาสตร์</w:t>
            </w:r>
          </w:p>
          <w:p w:rsidR="002755AC" w:rsidRDefault="0082556C" w:rsidP="002755A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2A299E"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755AC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ศูนย์ทดสอบมาตรฐานฝีมือแรงงาน</w:t>
            </w:r>
            <w:r w:rsidR="002755AC">
              <w:rPr>
                <w:rFonts w:ascii="TH SarabunPSK" w:hAnsi="TH SarabunPSK" w:cs="TH SarabunPSK" w:hint="cs"/>
                <w:sz w:val="30"/>
                <w:szCs w:val="30"/>
                <w:cs/>
              </w:rPr>
              <w:t>แห่งชาติ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ด้านคหกรรมศาสตร์</w:t>
            </w:r>
          </w:p>
          <w:p w:rsidR="00120E70" w:rsidRDefault="0082556C" w:rsidP="00120E70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A299E"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5607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การเรียนการสอนงานวิจัยสร้างสรรค์และบริการวิชาการสามารถบูรณาการได้ตามลักษณะรายวิชาในหลักสูตร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82556C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A2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ยังไม่มีการนำผลการประเมินการเรียนการสอนมาปรับปรุงพัฒนาให้เป็นรูปธรรมเท่าที่ควร</w:t>
            </w:r>
          </w:p>
          <w:p w:rsidR="0082556C" w:rsidRDefault="0082556C" w:rsidP="0082556C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A2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 </w:t>
            </w:r>
            <w:r w:rsidR="008A6D6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r w:rsidR="008A6D6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และครุภัณฑ์ที่ใช้ในการเรียนการสอนไม่เพียงพอ</w:t>
            </w:r>
          </w:p>
        </w:tc>
      </w:tr>
    </w:tbl>
    <w:p w:rsidR="00120E70" w:rsidRPr="00120E70" w:rsidRDefault="00120E70" w:rsidP="002A299E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33"/>
        <w:gridCol w:w="2975"/>
        <w:gridCol w:w="4320"/>
      </w:tblGrid>
      <w:tr w:rsidR="00120E70" w:rsidRPr="004B02F0" w:rsidTr="00120E70">
        <w:trPr>
          <w:trHeight w:val="440"/>
        </w:trPr>
        <w:tc>
          <w:tcPr>
            <w:tcW w:w="1633" w:type="dxa"/>
            <w:shd w:val="clear" w:color="auto" w:fill="FDE9D9" w:themeFill="accent6" w:themeFillTint="33"/>
          </w:tcPr>
          <w:p w:rsidR="00120E70" w:rsidRPr="004B02F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4B02F0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6"/>
                <w:szCs w:val="36"/>
                <w:cs/>
              </w:rPr>
              <w:t>องค์ประกอบ</w:t>
            </w:r>
          </w:p>
        </w:tc>
        <w:tc>
          <w:tcPr>
            <w:tcW w:w="2975" w:type="dxa"/>
            <w:shd w:val="clear" w:color="auto" w:fill="FDE9D9" w:themeFill="accent6" w:themeFillTint="33"/>
          </w:tcPr>
          <w:p w:rsidR="00120E70" w:rsidRPr="004B02F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4B02F0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6"/>
                <w:szCs w:val="36"/>
                <w:cs/>
              </w:rPr>
              <w:t>จุดแข็ง (</w:t>
            </w:r>
            <w:r w:rsidRPr="004B02F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  <w:t>Strength)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120E70" w:rsidRPr="004B02F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4B02F0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6"/>
                <w:szCs w:val="36"/>
                <w:cs/>
              </w:rPr>
              <w:t>จุดอ่อน</w:t>
            </w:r>
            <w:r w:rsidRPr="004B02F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6"/>
                <w:szCs w:val="36"/>
              </w:rPr>
              <w:t xml:space="preserve"> (Weakness)</w:t>
            </w:r>
          </w:p>
        </w:tc>
      </w:tr>
      <w:tr w:rsidR="00120E70" w:rsidTr="00B650AF">
        <w:trPr>
          <w:trHeight w:val="3743"/>
        </w:trPr>
        <w:tc>
          <w:tcPr>
            <w:tcW w:w="1633" w:type="dxa"/>
            <w:shd w:val="clear" w:color="auto" w:fill="E5B8B7" w:themeFill="accent2" w:themeFillTint="66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Pr="00ED3E8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ด้านนักศึกษา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เน้นการผลิตบัณฑิตนักปฏิบัติด้วยกระบวนการเรียนการสอนที่บูรณาการการเรียนรู้กับการทำงาน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Work-Integrated Learning –Wil)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ทำให้นักศึกษามีโอกาสได้ฝึกปฏิบัติงานจริง</w:t>
            </w:r>
          </w:p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บัณฑิตมีความรู้ความสามารถทางวิชาชีพเป็นที่ต้องการของตลาดแรงงานและสถานประกอบการ</w:t>
            </w:r>
          </w:p>
        </w:tc>
        <w:tc>
          <w:tcPr>
            <w:tcW w:w="4320" w:type="dxa"/>
            <w:shd w:val="clear" w:color="auto" w:fill="EAF1DD" w:themeFill="accent3" w:themeFillTint="33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นักศึกษาส่วนใหญ่ยังมีลักษณะการเรียนรู้เชิงรับมากกว่าการคิดวิเคราะห์</w:t>
            </w:r>
          </w:p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บัณฑิตยังมีความรู้ความสามารถด้านภาษาต่างประเทศโดยเฉลี่ยอยู่ในเกณฑ์ต่ำ</w:t>
            </w:r>
          </w:p>
        </w:tc>
      </w:tr>
      <w:tr w:rsidR="00120E70" w:rsidRPr="00536C93" w:rsidTr="00B650AF">
        <w:trPr>
          <w:trHeight w:val="2492"/>
        </w:trPr>
        <w:tc>
          <w:tcPr>
            <w:tcW w:w="1633" w:type="dxa"/>
            <w:shd w:val="clear" w:color="auto" w:fill="D99594" w:themeFill="accent2" w:themeFillTint="99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Pr="00ED3E8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ด้านการวิจัย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:rsidR="00120E70" w:rsidRPr="00536C93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36C93">
              <w:rPr>
                <w:rFonts w:ascii="TH SarabunPSK" w:hAnsi="TH SarabunPSK" w:cs="TH SarabunPSK" w:hint="cs"/>
                <w:sz w:val="30"/>
                <w:szCs w:val="30"/>
                <w:cs/>
              </w:rPr>
              <w:t>1. ผลงานวิจัยเน้นเพื่อถ่ายทอดเทคโนโลยีที่นำไปใช้ประโยชน์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120E70" w:rsidRPr="00536C93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36C93">
              <w:rPr>
                <w:rFonts w:ascii="TH SarabunPSK" w:hAnsi="TH SarabunPSK" w:cs="TH SarabunPSK" w:hint="cs"/>
                <w:sz w:val="30"/>
                <w:szCs w:val="30"/>
                <w:cs/>
              </w:rPr>
              <w:t>1. งานวิจัยเพื่อพัฒนาการเรียนการสอนงานวิจัยเพื่อถ่ายทอดเทคโนโลยีเพื่อใช้เป็นฐานข้อมูลในการค้นคว้ายังมีไม่เพียงพอ</w:t>
            </w:r>
          </w:p>
          <w:p w:rsidR="00120E70" w:rsidRPr="00536C93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36C93">
              <w:rPr>
                <w:rFonts w:ascii="TH SarabunPSK" w:hAnsi="TH SarabunPSK" w:cs="TH SarabunPSK" w:hint="cs"/>
                <w:sz w:val="30"/>
                <w:szCs w:val="30"/>
                <w:cs/>
              </w:rPr>
              <w:t>2. จำนวนงานวิจัย/งานสร้างสรรค์ที่ได้รับการตรีพิมพ์ เผยแพร่ หรือนำไปใช้ประโยชน์ยังมีจำนวนน้อย</w:t>
            </w:r>
          </w:p>
          <w:p w:rsidR="00120E70" w:rsidRPr="00536C93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36C93">
              <w:rPr>
                <w:rFonts w:ascii="TH SarabunPSK" w:hAnsi="TH SarabunPSK" w:cs="TH SarabunPSK" w:hint="cs"/>
                <w:sz w:val="30"/>
                <w:szCs w:val="30"/>
                <w:cs/>
              </w:rPr>
              <w:t>3. การเข้าถึงแหล่งทุนสนับสนุนงานวิจัยจากภายนอกยังสามารถทำได้น้อย</w:t>
            </w:r>
          </w:p>
        </w:tc>
      </w:tr>
      <w:tr w:rsidR="00120E70" w:rsidRPr="00105392" w:rsidTr="00B650AF">
        <w:trPr>
          <w:trHeight w:val="1988"/>
        </w:trPr>
        <w:tc>
          <w:tcPr>
            <w:tcW w:w="1633" w:type="dxa"/>
            <w:shd w:val="clear" w:color="auto" w:fill="8DB3E2" w:themeFill="text2" w:themeFillTint="66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</w:t>
            </w:r>
          </w:p>
          <w:p w:rsidR="00120E70" w:rsidRPr="00ED3E8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วิเคราะห์ความต้องการของชุมชน</w:t>
            </w:r>
          </w:p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มีการบริการวิชาการที่หลากหลายตอบสนองความต้องการของชุมชนและสังคม</w:t>
            </w:r>
          </w:p>
        </w:tc>
        <w:tc>
          <w:tcPr>
            <w:tcW w:w="4320" w:type="dxa"/>
            <w:shd w:val="clear" w:color="auto" w:fill="EAF1DD" w:themeFill="accent3" w:themeFillTint="33"/>
          </w:tcPr>
          <w:p w:rsidR="00120E70" w:rsidRPr="00105392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ขาดการติดตามผลสัมฤทธิ์อย่างต่อเนื่องและเป็นระบบ</w:t>
            </w:r>
          </w:p>
        </w:tc>
      </w:tr>
      <w:tr w:rsidR="00120E70" w:rsidRPr="00105392" w:rsidTr="00B650AF">
        <w:trPr>
          <w:trHeight w:val="1295"/>
        </w:trPr>
        <w:tc>
          <w:tcPr>
            <w:tcW w:w="1633" w:type="dxa"/>
            <w:shd w:val="clear" w:color="auto" w:fill="548DD4" w:themeFill="text2" w:themeFillTint="99"/>
          </w:tcPr>
          <w:p w:rsidR="00120E70" w:rsidRPr="00ED3E8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ด้านศิลปะวัฒนธรรม</w:t>
            </w:r>
          </w:p>
        </w:tc>
        <w:tc>
          <w:tcPr>
            <w:tcW w:w="2975" w:type="dxa"/>
            <w:shd w:val="clear" w:color="auto" w:fill="EAF1DD" w:themeFill="accent3" w:themeFillTint="33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มีการบูรณาการจัดการเรียนการสอนที่ส่งเสริมและอนุรักษ์ศิลปวัฒนธรรม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120E70" w:rsidRPr="00105392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มีปัจจัยภายนอกที่มีผลกระทบต่อการส่งเสริมและอนุรักษ์ศิลปวัฒนธรรม เช่น ศิลปวัฒนธรรมตะวันตก</w:t>
            </w:r>
          </w:p>
        </w:tc>
      </w:tr>
      <w:tr w:rsidR="00120E70" w:rsidRPr="00B72E74" w:rsidTr="00B650AF">
        <w:trPr>
          <w:trHeight w:val="2753"/>
        </w:trPr>
        <w:tc>
          <w:tcPr>
            <w:tcW w:w="1633" w:type="dxa"/>
            <w:shd w:val="clear" w:color="auto" w:fill="C2D69B" w:themeFill="accent3" w:themeFillTint="99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</w:t>
            </w:r>
          </w:p>
          <w:p w:rsidR="00120E70" w:rsidRPr="00ED3E8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D3E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บริหารจัดการงบประมาณที่ได้รับการสนับสนุนจากมหาวิทยาลัยฯ ให้เกิดประโยชน์สูงสุด</w:t>
            </w:r>
          </w:p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มีระบบและกลไกการประกันคุณภาพการศึกษาที่สอดคล้องทุกพันธกิจ</w:t>
            </w:r>
          </w:p>
        </w:tc>
        <w:tc>
          <w:tcPr>
            <w:tcW w:w="4320" w:type="dxa"/>
            <w:shd w:val="clear" w:color="auto" w:fill="EAF1DD" w:themeFill="accent3" w:themeFillTint="33"/>
          </w:tcPr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ขาดการเชื่อมโยงระบบฐานข้อมูลที่รวดเร็วและทันสมัยต่อการทำงานและการบริหารจัดการ</w:t>
            </w:r>
          </w:p>
          <w:p w:rsidR="00120E70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การใช้ประโยชน์ร่วมกันของทรัพยากรในด้านต่าง ๆ ยังไม่เต็มประสิทธิภาพ</w:t>
            </w:r>
          </w:p>
          <w:p w:rsidR="00120E70" w:rsidRPr="00B72E74" w:rsidRDefault="00120E70" w:rsidP="00B650AF">
            <w:pPr>
              <w:tabs>
                <w:tab w:val="left" w:pos="450"/>
                <w:tab w:val="left" w:pos="5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งบประมาณเงินรายได้ส่วนใหญ่นำไปใช้ในงบบุคลากรทำให้เหลืองบประมาณที่นำไปใช้ในการพัฒนาด้านอื่น ๆ น้อยลง</w:t>
            </w:r>
          </w:p>
        </w:tc>
      </w:tr>
    </w:tbl>
    <w:p w:rsidR="00120E70" w:rsidRDefault="00120E70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0E70" w:rsidRDefault="00120E70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56C" w:rsidRDefault="0082556C" w:rsidP="002A2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E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2.2 การวิเคราะห์สถานการณ์จากปัจจัยภายนอก</w:t>
      </w:r>
    </w:p>
    <w:p w:rsidR="0082556C" w:rsidRDefault="0082556C" w:rsidP="002A2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6ECC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สถานการณ์ภายนอกที่ส่งผลกระทบต่อการดำเนินงานของคณะฯ เพื่อให้ตอบสนองต่อพันธกิจและเป้าหมายและตรงตามนโยบายของรัฐบาลที่เป็นทั้งโอกาสและอุปสรรค</w:t>
      </w:r>
    </w:p>
    <w:p w:rsidR="0082556C" w:rsidRPr="002A299E" w:rsidRDefault="0082556C" w:rsidP="002A299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428"/>
        <w:gridCol w:w="4428"/>
      </w:tblGrid>
      <w:tr w:rsidR="0082556C" w:rsidTr="00137918">
        <w:trPr>
          <w:trHeight w:val="440"/>
        </w:trPr>
        <w:tc>
          <w:tcPr>
            <w:tcW w:w="4428" w:type="dxa"/>
            <w:shd w:val="clear" w:color="auto" w:fill="F2DBDB" w:themeFill="accent2" w:themeFillTint="33"/>
          </w:tcPr>
          <w:p w:rsidR="0082556C" w:rsidRPr="00137918" w:rsidRDefault="0082556C" w:rsidP="002A29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137918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โอกาส (</w:t>
            </w:r>
            <w:r w:rsidRPr="00137918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  <w:t>Opportunity)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:rsidR="0082556C" w:rsidRPr="00137918" w:rsidRDefault="0082556C" w:rsidP="002A29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137918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 xml:space="preserve">อุปสรรค </w:t>
            </w:r>
            <w:r w:rsidRPr="00137918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  <w:t>(Threat)</w:t>
            </w:r>
          </w:p>
        </w:tc>
      </w:tr>
      <w:tr w:rsidR="0082556C" w:rsidTr="00137918">
        <w:trPr>
          <w:trHeight w:val="5750"/>
        </w:trPr>
        <w:tc>
          <w:tcPr>
            <w:tcW w:w="4428" w:type="dxa"/>
            <w:shd w:val="clear" w:color="auto" w:fill="DDD9C3" w:themeFill="background2" w:themeFillShade="E6"/>
          </w:tcPr>
          <w:p w:rsidR="00137918" w:rsidRPr="00137918" w:rsidRDefault="00137918" w:rsidP="002A299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8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จากแผนพัฒนาเศรษฐกิจและสังคมแห่งชาติ ฉบับที่ 11 ยังให้ความสำคัญกับวิชาชีพคหกรรมศาสตร์เพราะสามารถนำไปสู่เศรษฐกิจเชิงสร้างสรรค์ได้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2.การบริการวิชาการด้านวิชาชีพคหกรรมศาสตร์เป็นที่ต้องการของบุคลากรทั่วไป</w:t>
            </w:r>
            <w:r w:rsidR="00D861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สามารถนำไปประกอบวิชาชีพอิสระหางานทำได้ง่าย เพิ่มรายได้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วิชาชีพคหกรรมศาสตร์เป็นที่สนใจของบุคคลทั่วไปทำให้มีโอกาสเผยแพร่ความรู้ไปยังกลุ่มบุคคลที่หลากหลาย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ภาคเอกชนให้ความสำคัญโดยเข้ามามีส่วนร่วมกับสถานศึกษาในการพัฒนาหลักสูตรการเรียนการสอนมากขึ้น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การพัฒนาเทคโนโลยีการสื่อสารทำให้งาน</w:t>
            </w:r>
          </w:p>
          <w:p w:rsidR="003C5B2B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99E">
              <w:rPr>
                <w:rFonts w:ascii="TH SarabunPSK" w:hAnsi="TH SarabunPSK" w:cs="TH SarabunPSK" w:hint="cs"/>
                <w:sz w:val="30"/>
                <w:szCs w:val="30"/>
                <w:cs/>
              </w:rPr>
              <w:t>คหกรรมศาสตร์ไทยได้เผยแพร่และเป็นที่ยอมรับ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299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</w:t>
            </w:r>
          </w:p>
          <w:p w:rsidR="001F4C96" w:rsidRPr="001F4C96" w:rsidRDefault="001F4C96" w:rsidP="002A29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428" w:type="dxa"/>
            <w:shd w:val="clear" w:color="auto" w:fill="B6DDE8" w:themeFill="accent5" w:themeFillTint="66"/>
          </w:tcPr>
          <w:p w:rsidR="00137918" w:rsidRPr="00137918" w:rsidRDefault="00137918" w:rsidP="002A299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8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มีสถาบันการศึกษาที่จัดการเรียนการสอน</w:t>
            </w:r>
            <w:r w:rsidR="00D861F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ด้านคหกรรมศาสตร์มากขึ้น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8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ประเทศไทยกำลังก้าวสู่กลุ่มประชาคมอาเซียนทำให้เกิดการแข่งขันด้านทักษะวิชาชีพและการสื่อสาร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8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งบประมาณที่ได้รับการจัดสรรไม่เพียงพอกับการพัฒนาของคณะ</w:t>
            </w:r>
          </w:p>
          <w:p w:rsidR="0082556C" w:rsidRDefault="0082556C" w:rsidP="002A2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D8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การเปลี่ยนแปลงของรัฐบาลมีผลกระทบต่อนโยบายการจัดการศึกษา</w:t>
            </w:r>
          </w:p>
          <w:p w:rsidR="0082556C" w:rsidRPr="00B8669C" w:rsidRDefault="0082556C" w:rsidP="00D861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D8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861F3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ระเบียบภาครัฐบางส่วนส่งผลให้การทำงานของคณะมีอุปสรรคต่อการพัฒนาการดำเนินงาน</w:t>
            </w:r>
          </w:p>
        </w:tc>
      </w:tr>
    </w:tbl>
    <w:p w:rsidR="003C5B2B" w:rsidRDefault="003C5B2B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5B2B" w:rsidRDefault="003C5B2B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5B2B" w:rsidRDefault="003C5B2B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8FD" w:rsidRDefault="000758FD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299E" w:rsidRPr="00137918" w:rsidRDefault="002A299E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791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3</w:t>
      </w:r>
    </w:p>
    <w:p w:rsidR="002A299E" w:rsidRPr="00137918" w:rsidRDefault="002A299E" w:rsidP="002A299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37918">
        <w:rPr>
          <w:rFonts w:ascii="TH SarabunPSK" w:hAnsi="TH SarabunPSK" w:cs="TH SarabunPSK" w:hint="cs"/>
          <w:sz w:val="36"/>
          <w:szCs w:val="36"/>
          <w:cs/>
        </w:rPr>
        <w:t xml:space="preserve">แผนปฏิบัติราชการ 4 ปี พ.ศ. 2555 </w:t>
      </w:r>
      <w:r w:rsidRPr="00137918">
        <w:rPr>
          <w:rFonts w:ascii="TH SarabunPSK" w:hAnsi="TH SarabunPSK" w:cs="TH SarabunPSK"/>
          <w:sz w:val="36"/>
          <w:szCs w:val="36"/>
          <w:cs/>
        </w:rPr>
        <w:t>–</w:t>
      </w:r>
      <w:r w:rsidRPr="00137918">
        <w:rPr>
          <w:rFonts w:ascii="TH SarabunPSK" w:hAnsi="TH SarabunPSK" w:cs="TH SarabunPSK" w:hint="cs"/>
          <w:sz w:val="36"/>
          <w:szCs w:val="36"/>
          <w:cs/>
        </w:rPr>
        <w:t xml:space="preserve"> 2558 </w:t>
      </w:r>
    </w:p>
    <w:p w:rsidR="002A299E" w:rsidRPr="00137918" w:rsidRDefault="002A299E" w:rsidP="002A299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37918">
        <w:rPr>
          <w:rFonts w:ascii="TH SarabunPSK" w:hAnsi="TH SarabunPSK" w:cs="TH SarabunPSK" w:hint="cs"/>
          <w:sz w:val="36"/>
          <w:szCs w:val="36"/>
          <w:cs/>
        </w:rPr>
        <w:t>คณะเทคโนโลยีคหกรรมศาสตร์</w:t>
      </w:r>
    </w:p>
    <w:p w:rsidR="002A299E" w:rsidRPr="00D861F3" w:rsidRDefault="002A299E" w:rsidP="002A299E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2A299E" w:rsidRPr="00D861F3" w:rsidRDefault="002A299E" w:rsidP="0083452F">
      <w:pPr>
        <w:pStyle w:val="a9"/>
        <w:numPr>
          <w:ilvl w:val="1"/>
          <w:numId w:val="11"/>
        </w:numPr>
        <w:tabs>
          <w:tab w:val="left" w:pos="540"/>
        </w:tabs>
        <w:spacing w:after="0" w:line="240" w:lineRule="auto"/>
        <w:ind w:hanging="144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861F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ปรัชญา (</w:t>
      </w:r>
      <w:r w:rsidRPr="00D861F3">
        <w:rPr>
          <w:rFonts w:ascii="TH SarabunPSK" w:hAnsi="TH SarabunPSK" w:cs="TH SarabunPSK"/>
          <w:b/>
          <w:bCs/>
          <w:i/>
          <w:iCs/>
          <w:sz w:val="32"/>
          <w:szCs w:val="32"/>
        </w:rPr>
        <w:t>Philosoph</w:t>
      </w:r>
      <w:r w:rsidR="009B7DCE" w:rsidRPr="00D861F3">
        <w:rPr>
          <w:rFonts w:ascii="TH SarabunPSK" w:hAnsi="TH SarabunPSK" w:cs="TH SarabunPSK"/>
          <w:b/>
          <w:bCs/>
          <w:i/>
          <w:iCs/>
          <w:sz w:val="32"/>
          <w:szCs w:val="32"/>
        </w:rPr>
        <w:t>y</w:t>
      </w:r>
      <w:r w:rsidRPr="00D861F3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2A299E" w:rsidRDefault="002A299E" w:rsidP="002A299E">
      <w:pPr>
        <w:pStyle w:val="a9"/>
        <w:tabs>
          <w:tab w:val="left" w:pos="540"/>
          <w:tab w:val="left" w:pos="126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คณะเทคโนโลยีคหกรรมศาสตร์ </w:t>
      </w:r>
      <w:r w:rsidR="00611C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จัดการศึกษาโดยมุ่งพัฒนากำลังคนให้มีความสามารถทางวิชาการและทักษะความชำนาญด้านวิชาชีพ</w:t>
      </w:r>
    </w:p>
    <w:p w:rsidR="002A299E" w:rsidRPr="00012B6E" w:rsidRDefault="002A299E" w:rsidP="002A299E">
      <w:pPr>
        <w:pStyle w:val="a9"/>
        <w:tabs>
          <w:tab w:val="left" w:pos="540"/>
        </w:tabs>
        <w:spacing w:after="0" w:line="240" w:lineRule="auto"/>
        <w:ind w:left="0"/>
        <w:rPr>
          <w:rFonts w:ascii="TH SarabunPSK" w:hAnsi="TH SarabunPSK" w:cs="TH SarabunPSK"/>
          <w:sz w:val="20"/>
          <w:szCs w:val="20"/>
        </w:rPr>
      </w:pPr>
    </w:p>
    <w:p w:rsidR="002A299E" w:rsidRPr="00D861F3" w:rsidRDefault="002A299E" w:rsidP="0083452F">
      <w:pPr>
        <w:pStyle w:val="a9"/>
        <w:numPr>
          <w:ilvl w:val="1"/>
          <w:numId w:val="11"/>
        </w:numPr>
        <w:tabs>
          <w:tab w:val="left" w:pos="0"/>
          <w:tab w:val="left" w:pos="540"/>
        </w:tabs>
        <w:spacing w:after="0" w:line="240" w:lineRule="auto"/>
        <w:ind w:hanging="144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861F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ปณิธาน (</w:t>
      </w:r>
      <w:r w:rsidRPr="00D861F3">
        <w:rPr>
          <w:rFonts w:ascii="TH SarabunPSK" w:hAnsi="TH SarabunPSK" w:cs="TH SarabunPSK"/>
          <w:b/>
          <w:bCs/>
          <w:i/>
          <w:iCs/>
          <w:sz w:val="32"/>
          <w:szCs w:val="32"/>
        </w:rPr>
        <w:t>Determination)</w:t>
      </w:r>
    </w:p>
    <w:p w:rsidR="00E600BB" w:rsidRPr="00F34175" w:rsidRDefault="00E600BB" w:rsidP="00E600BB">
      <w:pPr>
        <w:pStyle w:val="a9"/>
        <w:tabs>
          <w:tab w:val="left" w:pos="54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41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มุ่งมั่นจัดการศึกษาวิชาชีพด้านคหกรรมศาสตร์ ที่มีคุณภาพ</w:t>
      </w:r>
      <w:r w:rsidR="00F34175" w:rsidRPr="00F341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ด้วย</w:t>
      </w:r>
      <w:r w:rsidRPr="00F341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การพัฒนาอย่างต่อเนื่อง</w:t>
      </w:r>
    </w:p>
    <w:p w:rsidR="002A299E" w:rsidRPr="00012B6E" w:rsidRDefault="002A299E" w:rsidP="002A299E">
      <w:pPr>
        <w:pStyle w:val="a9"/>
        <w:tabs>
          <w:tab w:val="left" w:pos="54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A299E" w:rsidRPr="00D861F3" w:rsidRDefault="002A299E" w:rsidP="0083452F">
      <w:pPr>
        <w:pStyle w:val="a9"/>
        <w:numPr>
          <w:ilvl w:val="1"/>
          <w:numId w:val="11"/>
        </w:numPr>
        <w:tabs>
          <w:tab w:val="left" w:pos="540"/>
        </w:tabs>
        <w:spacing w:after="0" w:line="240" w:lineRule="auto"/>
        <w:ind w:hanging="144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861F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วิสัยทัศน์ </w:t>
      </w:r>
      <w:r w:rsidRPr="00D861F3">
        <w:rPr>
          <w:rFonts w:ascii="TH SarabunPSK" w:hAnsi="TH SarabunPSK" w:cs="TH SarabunPSK"/>
          <w:b/>
          <w:bCs/>
          <w:i/>
          <w:iCs/>
          <w:sz w:val="32"/>
          <w:szCs w:val="32"/>
        </w:rPr>
        <w:t>(Vision)</w:t>
      </w:r>
    </w:p>
    <w:p w:rsidR="00E600BB" w:rsidRPr="00F34175" w:rsidRDefault="00E600BB" w:rsidP="00D861F3">
      <w:pPr>
        <w:pStyle w:val="a9"/>
        <w:tabs>
          <w:tab w:val="left" w:pos="54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41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คณะเทคโนโลยีคหกรรมศาสตร์ เป็นผู้นำด้านวิชาชีพคหกรรมศาสตร์ที่ยอมรับในระดับ</w:t>
      </w:r>
      <w:r w:rsidR="00F34175" w:rsidRPr="00F341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สากล</w:t>
      </w:r>
    </w:p>
    <w:p w:rsidR="002A299E" w:rsidRPr="00012B6E" w:rsidRDefault="002A299E" w:rsidP="002A299E">
      <w:pPr>
        <w:pStyle w:val="a9"/>
        <w:tabs>
          <w:tab w:val="left" w:pos="540"/>
        </w:tabs>
        <w:spacing w:after="0" w:line="240" w:lineRule="auto"/>
        <w:ind w:left="0"/>
        <w:rPr>
          <w:rFonts w:ascii="TH SarabunPSK" w:hAnsi="TH SarabunPSK" w:cs="TH SarabunPSK"/>
          <w:sz w:val="20"/>
          <w:szCs w:val="20"/>
        </w:rPr>
      </w:pPr>
    </w:p>
    <w:p w:rsidR="002A299E" w:rsidRPr="009B7DCE" w:rsidRDefault="002A299E" w:rsidP="0083452F">
      <w:pPr>
        <w:pStyle w:val="a9"/>
        <w:numPr>
          <w:ilvl w:val="1"/>
          <w:numId w:val="11"/>
        </w:numPr>
        <w:tabs>
          <w:tab w:val="left" w:pos="540"/>
        </w:tabs>
        <w:spacing w:after="0" w:line="240" w:lineRule="auto"/>
        <w:ind w:hanging="144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B7DC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พันธกิจ </w:t>
      </w:r>
      <w:r w:rsidRPr="009B7DCE">
        <w:rPr>
          <w:rFonts w:ascii="TH SarabunPSK" w:hAnsi="TH SarabunPSK" w:cs="TH SarabunPSK"/>
          <w:b/>
          <w:bCs/>
          <w:i/>
          <w:iCs/>
          <w:sz w:val="32"/>
          <w:szCs w:val="32"/>
        </w:rPr>
        <w:t>(Mission)</w:t>
      </w:r>
    </w:p>
    <w:p w:rsidR="002A299E" w:rsidRDefault="002A299E" w:rsidP="0083452F">
      <w:pPr>
        <w:pStyle w:val="a9"/>
        <w:numPr>
          <w:ilvl w:val="0"/>
          <w:numId w:val="4"/>
        </w:numPr>
        <w:tabs>
          <w:tab w:val="left" w:pos="54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จัดการศึกษาวิชาชีพคหกรรมศาสตร์ ที่เน้นบัณฑิตนักปฏิบัติโดยจัดการเรียนการสอนแบบบูรณาการ (</w:t>
      </w:r>
      <w:r>
        <w:rPr>
          <w:rFonts w:ascii="TH SarabunPSK" w:hAnsi="TH SarabunPSK" w:cs="TH SarabunPSK"/>
          <w:sz w:val="32"/>
          <w:szCs w:val="32"/>
        </w:rPr>
        <w:t>Wil)</w:t>
      </w:r>
    </w:p>
    <w:p w:rsidR="002A299E" w:rsidRDefault="002A299E" w:rsidP="0083452F">
      <w:pPr>
        <w:pStyle w:val="a9"/>
        <w:numPr>
          <w:ilvl w:val="0"/>
          <w:numId w:val="4"/>
        </w:numPr>
        <w:tabs>
          <w:tab w:val="left" w:pos="54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สร้างงานวิจัยถ่ายทอดและบูรณาการวิชาชีพคหกรรมศาสตร์ เพื่อประโยชน์กับชุมชน</w:t>
      </w:r>
      <w:r w:rsidR="00D86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และสังคม</w:t>
      </w:r>
    </w:p>
    <w:p w:rsidR="002A299E" w:rsidRDefault="002A299E" w:rsidP="0083452F">
      <w:pPr>
        <w:pStyle w:val="a9"/>
        <w:numPr>
          <w:ilvl w:val="0"/>
          <w:numId w:val="4"/>
        </w:numPr>
        <w:tabs>
          <w:tab w:val="left" w:pos="54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ให้บริการวิชาการ ด้านวิชาชีพคหกรรมศาสตร์โดยเน้นหลักการแก้ปัญหาชุมชน สังคม และพัฒนาชุมชนให้ยั่งยืน</w:t>
      </w:r>
    </w:p>
    <w:p w:rsidR="00CF7FD5" w:rsidRDefault="002A299E" w:rsidP="0083452F">
      <w:pPr>
        <w:pStyle w:val="a9"/>
        <w:numPr>
          <w:ilvl w:val="0"/>
          <w:numId w:val="4"/>
        </w:numPr>
        <w:tabs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ทำนุบำรุงศิลปวัฒนธรรมไทยและรักษาสิ่งแวดล้อม       โดยบูรณาการควบคู่ไปกับ</w:t>
      </w:r>
    </w:p>
    <w:p w:rsidR="002A299E" w:rsidRDefault="002A299E" w:rsidP="00CF7FD5">
      <w:pPr>
        <w:pStyle w:val="a9"/>
        <w:tabs>
          <w:tab w:val="left" w:pos="540"/>
          <w:tab w:val="left" w:pos="1260"/>
        </w:tabs>
        <w:spacing w:after="0" w:line="240" w:lineRule="auto"/>
        <w:ind w:left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CF7FD5" w:rsidRDefault="00CF7FD5" w:rsidP="0083452F">
      <w:pPr>
        <w:pStyle w:val="a9"/>
        <w:numPr>
          <w:ilvl w:val="0"/>
          <w:numId w:val="4"/>
        </w:numPr>
        <w:tabs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จัดระบบบริหารจัดการให้มีประสิทธิภาพด้วยหลักธรรมาภิบาล</w:t>
      </w:r>
    </w:p>
    <w:p w:rsidR="002A299E" w:rsidRPr="00012B6E" w:rsidRDefault="002A299E" w:rsidP="002A299E">
      <w:pPr>
        <w:pStyle w:val="a9"/>
        <w:tabs>
          <w:tab w:val="left" w:pos="540"/>
          <w:tab w:val="left" w:pos="1260"/>
        </w:tabs>
        <w:spacing w:after="0" w:line="240" w:lineRule="auto"/>
        <w:ind w:left="1620"/>
        <w:jc w:val="thaiDistribute"/>
        <w:rPr>
          <w:rFonts w:ascii="TH SarabunPSK" w:hAnsi="TH SarabunPSK" w:cs="TH SarabunPSK"/>
          <w:sz w:val="20"/>
          <w:szCs w:val="20"/>
        </w:rPr>
      </w:pPr>
    </w:p>
    <w:p w:rsidR="002A299E" w:rsidRPr="009B7DCE" w:rsidRDefault="002A299E" w:rsidP="0083452F">
      <w:pPr>
        <w:pStyle w:val="a9"/>
        <w:numPr>
          <w:ilvl w:val="1"/>
          <w:numId w:val="11"/>
        </w:numPr>
        <w:tabs>
          <w:tab w:val="left" w:pos="540"/>
          <w:tab w:val="left" w:pos="1260"/>
        </w:tabs>
        <w:spacing w:after="0" w:line="240" w:lineRule="auto"/>
        <w:ind w:hanging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B7DC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ค่านิยมองค์กร </w:t>
      </w:r>
      <w:r w:rsidRPr="009B7DCE">
        <w:rPr>
          <w:rFonts w:ascii="TH SarabunPSK" w:hAnsi="TH SarabunPSK" w:cs="TH SarabunPSK"/>
          <w:b/>
          <w:bCs/>
          <w:i/>
          <w:iCs/>
          <w:sz w:val="32"/>
          <w:szCs w:val="32"/>
        </w:rPr>
        <w:t>(Core values)</w:t>
      </w:r>
    </w:p>
    <w:p w:rsidR="00FB6C15" w:rsidRDefault="002A299E" w:rsidP="002A299E">
      <w:pPr>
        <w:pStyle w:val="a9"/>
        <w:tabs>
          <w:tab w:val="left" w:pos="540"/>
          <w:tab w:val="left" w:pos="1260"/>
        </w:tabs>
        <w:spacing w:after="0" w:line="240" w:lineRule="auto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ร่วมกันสร้างชื่อเสียง ยึดมั่นคุณธรรมจริยธรรม สร้างเอกลักษณ์เฉพาะตัว</w:t>
      </w:r>
    </w:p>
    <w:p w:rsidR="002A299E" w:rsidRDefault="002A299E" w:rsidP="002A299E">
      <w:pPr>
        <w:pStyle w:val="a9"/>
        <w:tabs>
          <w:tab w:val="left" w:pos="540"/>
          <w:tab w:val="left" w:pos="1260"/>
        </w:tabs>
        <w:spacing w:after="0" w:line="240" w:lineRule="auto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พัฒนาเพื่อเป็นองค์กรที่ได้รับการยอมรับ</w:t>
      </w:r>
    </w:p>
    <w:p w:rsidR="002A299E" w:rsidRPr="00012B6E" w:rsidRDefault="002A299E" w:rsidP="002A299E">
      <w:pPr>
        <w:pStyle w:val="a9"/>
        <w:tabs>
          <w:tab w:val="left" w:pos="540"/>
          <w:tab w:val="left" w:pos="1260"/>
        </w:tabs>
        <w:spacing w:after="0" w:line="240" w:lineRule="auto"/>
        <w:ind w:left="540" w:firstLine="180"/>
        <w:jc w:val="thaiDistribute"/>
        <w:rPr>
          <w:rFonts w:ascii="TH SarabunPSK" w:hAnsi="TH SarabunPSK" w:cs="TH SarabunPSK"/>
          <w:sz w:val="20"/>
          <w:szCs w:val="20"/>
        </w:rPr>
      </w:pPr>
    </w:p>
    <w:p w:rsidR="002A299E" w:rsidRPr="009B7DCE" w:rsidRDefault="002A299E" w:rsidP="0083452F">
      <w:pPr>
        <w:pStyle w:val="a9"/>
        <w:numPr>
          <w:ilvl w:val="1"/>
          <w:numId w:val="11"/>
        </w:numPr>
        <w:tabs>
          <w:tab w:val="left" w:pos="0"/>
          <w:tab w:val="left" w:pos="1260"/>
        </w:tabs>
        <w:spacing w:after="0" w:line="240" w:lineRule="auto"/>
        <w:ind w:left="540" w:hanging="5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B7DC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วัฒนธรรมองค์กร (</w:t>
      </w:r>
      <w:r w:rsidRPr="009B7DCE">
        <w:rPr>
          <w:rFonts w:ascii="TH SarabunPSK" w:hAnsi="TH SarabunPSK" w:cs="TH SarabunPSK"/>
          <w:b/>
          <w:bCs/>
          <w:i/>
          <w:iCs/>
          <w:sz w:val="32"/>
          <w:szCs w:val="32"/>
        </w:rPr>
        <w:t>Corporate Culture)</w:t>
      </w:r>
    </w:p>
    <w:p w:rsidR="002A299E" w:rsidRPr="00F34175" w:rsidRDefault="002A299E" w:rsidP="002A299E">
      <w:pPr>
        <w:pStyle w:val="a9"/>
        <w:tabs>
          <w:tab w:val="left" w:pos="0"/>
          <w:tab w:val="left" w:pos="1260"/>
        </w:tabs>
        <w:spacing w:after="0" w:line="240" w:lineRule="auto"/>
        <w:ind w:left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232F" w:rsidRPr="00F34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ภักดีต่อองค์กร  ทำงานเป็นที</w:t>
      </w:r>
      <w:r w:rsidRPr="00F34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  มีจิตสาธารณะ</w:t>
      </w:r>
    </w:p>
    <w:p w:rsidR="002A299E" w:rsidRPr="00012B6E" w:rsidRDefault="002A299E" w:rsidP="002A299E">
      <w:pPr>
        <w:pStyle w:val="a9"/>
        <w:tabs>
          <w:tab w:val="left" w:pos="0"/>
          <w:tab w:val="left" w:pos="1260"/>
        </w:tabs>
        <w:spacing w:after="0" w:line="240" w:lineRule="auto"/>
        <w:ind w:left="540"/>
        <w:jc w:val="thaiDistribute"/>
        <w:rPr>
          <w:rFonts w:ascii="TH SarabunPSK" w:hAnsi="TH SarabunPSK" w:cs="TH SarabunPSK"/>
          <w:sz w:val="20"/>
          <w:szCs w:val="20"/>
        </w:rPr>
      </w:pPr>
    </w:p>
    <w:p w:rsidR="002A299E" w:rsidRPr="009B7DCE" w:rsidRDefault="002A299E" w:rsidP="0083452F">
      <w:pPr>
        <w:pStyle w:val="a9"/>
        <w:numPr>
          <w:ilvl w:val="1"/>
          <w:numId w:val="11"/>
        </w:numPr>
        <w:tabs>
          <w:tab w:val="left" w:pos="0"/>
          <w:tab w:val="left" w:pos="540"/>
          <w:tab w:val="left" w:pos="1260"/>
        </w:tabs>
        <w:spacing w:after="0" w:line="240" w:lineRule="auto"/>
        <w:ind w:hanging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B7DC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อัตลักษณ์ (</w:t>
      </w:r>
      <w:r w:rsidRPr="009B7DC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Identity) </w:t>
      </w:r>
    </w:p>
    <w:p w:rsidR="002A299E" w:rsidRPr="00F34175" w:rsidRDefault="002A299E" w:rsidP="002A299E">
      <w:pPr>
        <w:pStyle w:val="a9"/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34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บัณฑิตนักปฏิบัติ เชี่ยวชาญวิชาชีพวิทยาศาสตร์และเทคโนโลยี</w:t>
      </w:r>
    </w:p>
    <w:p w:rsidR="002A299E" w:rsidRPr="009B7DCE" w:rsidRDefault="002A299E" w:rsidP="002A299E">
      <w:pPr>
        <w:pStyle w:val="a9"/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E36C0A" w:themeColor="accent6" w:themeShade="BF"/>
          <w:sz w:val="20"/>
          <w:szCs w:val="20"/>
        </w:rPr>
      </w:pPr>
    </w:p>
    <w:p w:rsidR="002A299E" w:rsidRPr="009B7DCE" w:rsidRDefault="002A299E" w:rsidP="0083452F">
      <w:pPr>
        <w:pStyle w:val="a9"/>
        <w:numPr>
          <w:ilvl w:val="1"/>
          <w:numId w:val="11"/>
        </w:numPr>
        <w:tabs>
          <w:tab w:val="left" w:pos="0"/>
          <w:tab w:val="left" w:pos="540"/>
          <w:tab w:val="left" w:pos="1260"/>
        </w:tabs>
        <w:spacing w:after="0" w:line="240" w:lineRule="auto"/>
        <w:ind w:hanging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B7DC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เอกลักษณ์ (</w:t>
      </w:r>
      <w:r w:rsidRPr="009B7DCE">
        <w:rPr>
          <w:rFonts w:ascii="TH SarabunPSK" w:hAnsi="TH SarabunPSK" w:cs="TH SarabunPSK"/>
          <w:b/>
          <w:bCs/>
          <w:i/>
          <w:iCs/>
          <w:sz w:val="32"/>
          <w:szCs w:val="32"/>
        </w:rPr>
        <w:t>Uniqueness)</w:t>
      </w:r>
    </w:p>
    <w:p w:rsidR="00345C23" w:rsidRPr="00F34175" w:rsidRDefault="00345C23" w:rsidP="002A299E">
      <w:pPr>
        <w:pStyle w:val="a9"/>
        <w:tabs>
          <w:tab w:val="left" w:pos="0"/>
          <w:tab w:val="left" w:pos="540"/>
          <w:tab w:val="left" w:pos="1080"/>
          <w:tab w:val="left" w:pos="1260"/>
        </w:tabs>
        <w:spacing w:after="0" w:line="240" w:lineRule="auto"/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345C2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34175">
        <w:rPr>
          <w:rFonts w:ascii="TH SarabunPSK" w:hAnsi="TH SarabunPSK" w:cs="TH SarabunPSK" w:hint="cs"/>
          <w:sz w:val="32"/>
          <w:szCs w:val="32"/>
          <w:cs/>
        </w:rPr>
        <w:t>คณะชั้นนำทางวิชาชีพด้านคหกรรมศาสตร์บนพื้นฐานวิทยาศาสตร์และเทคโนโลยี</w:t>
      </w:r>
    </w:p>
    <w:p w:rsidR="003C5B2B" w:rsidRDefault="003C5B2B" w:rsidP="002A299E">
      <w:pPr>
        <w:pStyle w:val="a9"/>
        <w:tabs>
          <w:tab w:val="left" w:pos="0"/>
          <w:tab w:val="left" w:pos="540"/>
          <w:tab w:val="left" w:pos="1080"/>
          <w:tab w:val="left" w:pos="1260"/>
        </w:tabs>
        <w:spacing w:after="0" w:line="240" w:lineRule="auto"/>
        <w:ind w:left="540"/>
        <w:jc w:val="thaiDistribute"/>
        <w:rPr>
          <w:rFonts w:ascii="TH SarabunPSK" w:hAnsi="TH SarabunPSK" w:cs="TH SarabunPSK"/>
          <w:sz w:val="32"/>
          <w:szCs w:val="32"/>
        </w:rPr>
      </w:pPr>
    </w:p>
    <w:p w:rsidR="00611C0D" w:rsidRDefault="00611C0D" w:rsidP="002A299E">
      <w:pPr>
        <w:pStyle w:val="a9"/>
        <w:tabs>
          <w:tab w:val="left" w:pos="0"/>
          <w:tab w:val="left" w:pos="540"/>
          <w:tab w:val="left" w:pos="1080"/>
          <w:tab w:val="left" w:pos="1260"/>
        </w:tabs>
        <w:spacing w:after="0" w:line="240" w:lineRule="auto"/>
        <w:ind w:left="540"/>
        <w:jc w:val="thaiDistribute"/>
        <w:rPr>
          <w:rFonts w:ascii="TH SarabunPSK" w:hAnsi="TH SarabunPSK" w:cs="TH SarabunPSK"/>
          <w:sz w:val="32"/>
          <w:szCs w:val="32"/>
        </w:rPr>
      </w:pPr>
    </w:p>
    <w:p w:rsidR="002A299E" w:rsidRDefault="002A299E" w:rsidP="002A299E">
      <w:pPr>
        <w:pStyle w:val="a9"/>
        <w:tabs>
          <w:tab w:val="left" w:pos="0"/>
          <w:tab w:val="left" w:pos="540"/>
          <w:tab w:val="left" w:pos="1080"/>
          <w:tab w:val="left" w:pos="1260"/>
        </w:tabs>
        <w:spacing w:after="0" w:line="240" w:lineRule="auto"/>
        <w:ind w:left="540"/>
        <w:jc w:val="thaiDistribute"/>
        <w:rPr>
          <w:rFonts w:ascii="TH SarabunPSK" w:hAnsi="TH SarabunPSK" w:cs="TH SarabunPSK"/>
          <w:sz w:val="32"/>
          <w:szCs w:val="32"/>
        </w:rPr>
      </w:pPr>
    </w:p>
    <w:p w:rsidR="008D5F2E" w:rsidRPr="008D5F2E" w:rsidRDefault="008D5F2E" w:rsidP="008D5F2E">
      <w:pPr>
        <w:pStyle w:val="a9"/>
        <w:tabs>
          <w:tab w:val="left" w:pos="0"/>
          <w:tab w:val="left" w:pos="540"/>
          <w:tab w:val="left" w:pos="1260"/>
        </w:tabs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2A299E" w:rsidRPr="002B232F" w:rsidRDefault="002A299E" w:rsidP="0083452F">
      <w:pPr>
        <w:pStyle w:val="a9"/>
        <w:numPr>
          <w:ilvl w:val="1"/>
          <w:numId w:val="11"/>
        </w:numPr>
        <w:tabs>
          <w:tab w:val="left" w:pos="0"/>
          <w:tab w:val="left" w:pos="540"/>
          <w:tab w:val="left" w:pos="1260"/>
        </w:tabs>
        <w:spacing w:after="0" w:line="240" w:lineRule="auto"/>
        <w:ind w:hanging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B23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ประเด็นยุทธศาสตร์</w:t>
      </w:r>
      <w:r w:rsidR="002B23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2B232F">
        <w:rPr>
          <w:rFonts w:ascii="TH SarabunPSK" w:hAnsi="TH SarabunPSK" w:cs="TH SarabunPSK"/>
          <w:b/>
          <w:bCs/>
          <w:i/>
          <w:iCs/>
          <w:sz w:val="32"/>
          <w:szCs w:val="32"/>
        </w:rPr>
        <w:t>(Strategic Issue)</w:t>
      </w:r>
    </w:p>
    <w:p w:rsidR="00CF7FD5" w:rsidRDefault="002A299E" w:rsidP="0083452F">
      <w:pPr>
        <w:pStyle w:val="a9"/>
        <w:numPr>
          <w:ilvl w:val="0"/>
          <w:numId w:val="5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พัฒนาการศึกษาด้านวิชาชีพวิทยาศาสตร์และเทคโนโลยี และด้านสังคมศาสตร์ </w:t>
      </w:r>
    </w:p>
    <w:p w:rsidR="002A299E" w:rsidRDefault="002A299E" w:rsidP="00CF7FD5">
      <w:pPr>
        <w:pStyle w:val="a9"/>
        <w:tabs>
          <w:tab w:val="left" w:pos="0"/>
          <w:tab w:val="left" w:pos="540"/>
          <w:tab w:val="left" w:pos="1260"/>
        </w:tabs>
        <w:spacing w:after="0" w:line="240" w:lineRule="auto"/>
        <w:ind w:left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สร้างคนดี คนเก่งให้เป็นทุนมนุษย์ </w:t>
      </w:r>
      <w:r>
        <w:rPr>
          <w:rFonts w:ascii="TH SarabunPSK" w:hAnsi="TH SarabunPSK" w:cs="TH SarabunPSK"/>
          <w:sz w:val="32"/>
          <w:szCs w:val="32"/>
        </w:rPr>
        <w:t xml:space="preserve">(Human Capital)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ในระดับสากล</w:t>
      </w:r>
    </w:p>
    <w:p w:rsidR="002A299E" w:rsidRDefault="002A299E" w:rsidP="0083452F">
      <w:pPr>
        <w:pStyle w:val="a9"/>
        <w:numPr>
          <w:ilvl w:val="0"/>
          <w:numId w:val="5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 / สนับสนุนงานวิจัย</w:t>
      </w:r>
      <w:r w:rsidR="00F50D27">
        <w:rPr>
          <w:rFonts w:ascii="TH SarabunPSK" w:hAnsi="TH SarabunPSK" w:cs="TH SarabunPSK" w:hint="cs"/>
          <w:sz w:val="32"/>
          <w:szCs w:val="32"/>
          <w:cs/>
        </w:rPr>
        <w:t xml:space="preserve"> สิ่งประดิษฐ์ นวัตกรรม และงานสร้างสรรค์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>ที่นำไปใช้ประโยชน์</w:t>
      </w:r>
      <w:r w:rsidR="00F50D27">
        <w:rPr>
          <w:rFonts w:ascii="TH SarabunPSK" w:hAnsi="TH SarabunPSK" w:cs="TH SarabunPSK" w:hint="cs"/>
          <w:sz w:val="32"/>
          <w:szCs w:val="32"/>
          <w:cs/>
        </w:rPr>
        <w:t xml:space="preserve"> บนพื้นฐานวิชาชีพวิทยาศาสตร์และเทคโนโลยี</w:t>
      </w:r>
    </w:p>
    <w:p w:rsidR="002A299E" w:rsidRDefault="00CF7FD5" w:rsidP="0083452F">
      <w:pPr>
        <w:pStyle w:val="a9"/>
        <w:numPr>
          <w:ilvl w:val="0"/>
          <w:numId w:val="5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A299E">
        <w:rPr>
          <w:rFonts w:ascii="TH SarabunPSK" w:hAnsi="TH SarabunPSK" w:cs="TH SarabunPSK" w:hint="cs"/>
          <w:sz w:val="32"/>
          <w:szCs w:val="32"/>
          <w:cs/>
        </w:rPr>
        <w:t>เสริมสร้างความ</w:t>
      </w:r>
      <w:r>
        <w:rPr>
          <w:rFonts w:ascii="TH SarabunPSK" w:hAnsi="TH SarabunPSK" w:cs="TH SarabunPSK" w:hint="cs"/>
          <w:sz w:val="32"/>
          <w:szCs w:val="32"/>
          <w:cs/>
        </w:rPr>
        <w:t>แข็งแกร่ง</w:t>
      </w:r>
      <w:r w:rsidR="002A299E">
        <w:rPr>
          <w:rFonts w:ascii="TH SarabunPSK" w:hAnsi="TH SarabunPSK" w:cs="TH SarabunPSK" w:hint="cs"/>
          <w:sz w:val="32"/>
          <w:szCs w:val="32"/>
          <w:cs/>
        </w:rPr>
        <w:t>ให้กับชุมชนและสังคมบนพื้นฐานความรู้</w:t>
      </w:r>
    </w:p>
    <w:p w:rsidR="002A299E" w:rsidRDefault="002A299E" w:rsidP="0083452F">
      <w:pPr>
        <w:pStyle w:val="a9"/>
        <w:numPr>
          <w:ilvl w:val="0"/>
          <w:numId w:val="5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การอนุรักษ์ สร้างสรรค์ศิลป</w:t>
      </w:r>
      <w:r w:rsidR="00CF7FD5">
        <w:rPr>
          <w:rFonts w:ascii="TH SarabunPSK" w:hAnsi="TH SarabunPSK" w:cs="TH SarabunPSK" w:hint="cs"/>
          <w:sz w:val="32"/>
          <w:szCs w:val="32"/>
          <w:cs/>
        </w:rPr>
        <w:t>ะ</w:t>
      </w:r>
      <w:r w:rsidR="00F50D2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วัฒนธรรม ภูมิปัญญาท้องถิ่น และสิ่งแวดล้อม</w:t>
      </w:r>
    </w:p>
    <w:p w:rsidR="002A299E" w:rsidRDefault="002A299E" w:rsidP="0083452F">
      <w:pPr>
        <w:pStyle w:val="a9"/>
        <w:numPr>
          <w:ilvl w:val="0"/>
          <w:numId w:val="5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การพัฒนาระบบบริหารจัดการแบบธรรมาภิบาล</w:t>
      </w:r>
    </w:p>
    <w:p w:rsidR="002A299E" w:rsidRPr="00E141EA" w:rsidRDefault="002A299E" w:rsidP="002A299E">
      <w:pPr>
        <w:pStyle w:val="a9"/>
        <w:tabs>
          <w:tab w:val="left" w:pos="0"/>
          <w:tab w:val="left" w:pos="540"/>
          <w:tab w:val="left" w:pos="1260"/>
        </w:tabs>
        <w:spacing w:after="0" w:line="240" w:lineRule="auto"/>
        <w:ind w:left="1620"/>
        <w:jc w:val="thaiDistribute"/>
        <w:rPr>
          <w:rFonts w:ascii="TH SarabunPSK" w:hAnsi="TH SarabunPSK" w:cs="TH SarabunPSK"/>
          <w:sz w:val="20"/>
          <w:szCs w:val="20"/>
        </w:rPr>
      </w:pPr>
    </w:p>
    <w:p w:rsidR="002A299E" w:rsidRPr="002B232F" w:rsidRDefault="002A299E" w:rsidP="0083452F">
      <w:pPr>
        <w:pStyle w:val="a9"/>
        <w:numPr>
          <w:ilvl w:val="1"/>
          <w:numId w:val="11"/>
        </w:numPr>
        <w:tabs>
          <w:tab w:val="left" w:pos="0"/>
          <w:tab w:val="left" w:pos="540"/>
          <w:tab w:val="left" w:pos="1260"/>
        </w:tabs>
        <w:spacing w:after="0" w:line="240" w:lineRule="auto"/>
        <w:ind w:hanging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B23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เป้าประสงค์ (</w:t>
      </w:r>
      <w:r w:rsidRPr="002B232F">
        <w:rPr>
          <w:rFonts w:ascii="TH SarabunPSK" w:hAnsi="TH SarabunPSK" w:cs="TH SarabunPSK"/>
          <w:b/>
          <w:bCs/>
          <w:i/>
          <w:iCs/>
          <w:sz w:val="32"/>
          <w:szCs w:val="32"/>
        </w:rPr>
        <w:t>Goal)</w:t>
      </w:r>
    </w:p>
    <w:p w:rsidR="002A299E" w:rsidRDefault="002A299E" w:rsidP="0083452F">
      <w:pPr>
        <w:pStyle w:val="a9"/>
        <w:numPr>
          <w:ilvl w:val="0"/>
          <w:numId w:val="6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ะดับก่อนประถมศึกษาทุกคนมีโอกาสได้รับการศึกษาโดยไม่เสียค่าใช้จ่ายตามรายการที่รัฐบาลสนับสนุน</w:t>
      </w:r>
    </w:p>
    <w:p w:rsidR="002A299E" w:rsidRDefault="002A299E" w:rsidP="0083452F">
      <w:pPr>
        <w:pStyle w:val="a9"/>
        <w:numPr>
          <w:ilvl w:val="0"/>
          <w:numId w:val="6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บัณฑิตด้านวิทยาศาสตร์และเทคโนโลยี</w:t>
      </w:r>
      <w:r w:rsidR="00FB7E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และด้านสังคมศาสตร์มีคุณภาพเป็นที่ยอมรับในระดับสากล</w:t>
      </w:r>
    </w:p>
    <w:p w:rsidR="002A299E" w:rsidRDefault="002A299E" w:rsidP="0083452F">
      <w:pPr>
        <w:pStyle w:val="a9"/>
        <w:numPr>
          <w:ilvl w:val="0"/>
          <w:numId w:val="6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มีผลงานวิจัยถ่ายทอดต่อชุมชนและสังคมสามารถนำไปใช้ประโยชน์ได้จริง</w:t>
      </w:r>
    </w:p>
    <w:p w:rsidR="002A299E" w:rsidRDefault="002A299E" w:rsidP="0083452F">
      <w:pPr>
        <w:pStyle w:val="a9"/>
        <w:numPr>
          <w:ilvl w:val="0"/>
          <w:numId w:val="6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มีผลงานบริการวิชาการ สามารถสร้างมูลค่าเพิ่มแก่ชุมชนและสังคม</w:t>
      </w:r>
    </w:p>
    <w:p w:rsidR="002A299E" w:rsidRDefault="002A299E" w:rsidP="0083452F">
      <w:pPr>
        <w:pStyle w:val="a9"/>
        <w:numPr>
          <w:ilvl w:val="0"/>
          <w:numId w:val="6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มีผลงานด้านศิลปวัฒนธรรมไทยในงานอาชีพ</w:t>
      </w:r>
    </w:p>
    <w:p w:rsidR="002A299E" w:rsidRDefault="002A299E" w:rsidP="0083452F">
      <w:pPr>
        <w:pStyle w:val="a9"/>
        <w:numPr>
          <w:ilvl w:val="0"/>
          <w:numId w:val="6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มีโครงสร้างและระบบการบริหารจัดการที่มีประสิทธิภาพ</w:t>
      </w:r>
      <w:r w:rsidR="00031E9A"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และมีความคล่องตัว</w:t>
      </w:r>
    </w:p>
    <w:p w:rsidR="002A299E" w:rsidRPr="00857924" w:rsidRDefault="002A299E" w:rsidP="002A299E">
      <w:pPr>
        <w:pStyle w:val="a9"/>
        <w:tabs>
          <w:tab w:val="left" w:pos="0"/>
          <w:tab w:val="left" w:pos="540"/>
          <w:tab w:val="left" w:pos="1260"/>
        </w:tabs>
        <w:spacing w:after="0" w:line="240" w:lineRule="auto"/>
        <w:ind w:left="1620"/>
        <w:jc w:val="thaiDistribute"/>
        <w:rPr>
          <w:rFonts w:ascii="TH SarabunPSK" w:hAnsi="TH SarabunPSK" w:cs="TH SarabunPSK"/>
          <w:sz w:val="20"/>
          <w:szCs w:val="20"/>
        </w:rPr>
      </w:pPr>
    </w:p>
    <w:p w:rsidR="002A299E" w:rsidRPr="002B232F" w:rsidRDefault="002A299E" w:rsidP="0083452F">
      <w:pPr>
        <w:pStyle w:val="a9"/>
        <w:numPr>
          <w:ilvl w:val="1"/>
          <w:numId w:val="11"/>
        </w:numPr>
        <w:tabs>
          <w:tab w:val="left" w:pos="0"/>
          <w:tab w:val="left" w:pos="540"/>
        </w:tabs>
        <w:spacing w:after="0" w:line="240" w:lineRule="auto"/>
        <w:ind w:hanging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B23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กลยุทธ์ </w:t>
      </w:r>
      <w:r w:rsidRPr="002B232F">
        <w:rPr>
          <w:rFonts w:ascii="TH SarabunPSK" w:hAnsi="TH SarabunPSK" w:cs="TH SarabunPSK"/>
          <w:b/>
          <w:bCs/>
          <w:i/>
          <w:iCs/>
          <w:sz w:val="32"/>
          <w:szCs w:val="32"/>
        </w:rPr>
        <w:t>(Strategies)</w:t>
      </w:r>
    </w:p>
    <w:p w:rsidR="002A299E" w:rsidRDefault="002A299E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สร้างโอกาสทางการศึกษาและพัฒนาเครือข่ายองค์ความรู้</w:t>
      </w:r>
    </w:p>
    <w:p w:rsidR="002A299E" w:rsidRDefault="002A299E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สร้างมาตรฐานการผลิตบัณฑิตนักปฏิบัติที่มีคุณภาพ และได้มาตรฐานสากล</w:t>
      </w:r>
    </w:p>
    <w:p w:rsidR="002A299E" w:rsidRDefault="002A299E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สร้างเครือข่ายความสัมพันธ์ระหว่างนักศึกษา ศิษย์เก่า</w:t>
      </w:r>
      <w:r w:rsidR="00031E9A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</w:t>
      </w:r>
    </w:p>
    <w:p w:rsidR="002A299E" w:rsidRDefault="000D3A39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ส่งเสริมและพัฒนาด้านอาชีวศึกษา</w:t>
      </w:r>
    </w:p>
    <w:p w:rsidR="000D3A39" w:rsidRDefault="000D3A39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เพิ่มศักยภาพการวิจัย สิ่งประดิษฐ์ นวัตกรรม และงานสร้างสรรค์ บนพื้นฐานวิชาชีพทางด้านวิทยาศาสตร์และเทคโนโลยี</w:t>
      </w:r>
      <w:r w:rsidR="008763F3">
        <w:rPr>
          <w:rFonts w:ascii="TH SarabunPSK" w:hAnsi="TH SarabunPSK" w:cs="TH SarabunPSK" w:hint="cs"/>
          <w:sz w:val="32"/>
          <w:szCs w:val="32"/>
          <w:cs/>
        </w:rPr>
        <w:t xml:space="preserve"> โดยเน้นงานวิจัยประยุกต์</w:t>
      </w:r>
    </w:p>
    <w:p w:rsidR="00E57318" w:rsidRDefault="00E57318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ให้บริการวิชาการที่บูรณาการความรู้และประสบการณ์ แบบมีส่วนร่วมเพื่อเพิ่มศักยภาพในการแข่งขันอย่างต่อเนื่องและยั่งยืน</w:t>
      </w:r>
    </w:p>
    <w:p w:rsidR="00E57318" w:rsidRDefault="00E57318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ส่งเสริมและสนับสนุนการทำนุบำรุงศาสนา ศิลปะและวัฒนธรรม และสิ่งแวดล้อม รวมทั้งการนำองค์ความรู้ด้านวิชาชีพ</w:t>
      </w:r>
      <w:r w:rsidR="00031E9A">
        <w:rPr>
          <w:rFonts w:ascii="TH SarabunPSK" w:hAnsi="TH SarabunPSK" w:cs="TH SarabunPSK" w:hint="cs"/>
          <w:sz w:val="32"/>
          <w:szCs w:val="32"/>
          <w:cs/>
        </w:rPr>
        <w:t>คหกรรมศาสตร์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มาประยุกต์ใช้</w:t>
      </w:r>
    </w:p>
    <w:p w:rsidR="00E57318" w:rsidRDefault="00E57318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พัฒนาบุคลากรในคณะ</w:t>
      </w:r>
    </w:p>
    <w:p w:rsidR="00031E9A" w:rsidRDefault="00E57318" w:rsidP="0083452F">
      <w:pPr>
        <w:pStyle w:val="a9"/>
        <w:numPr>
          <w:ilvl w:val="0"/>
          <w:numId w:val="7"/>
        </w:numPr>
        <w:tabs>
          <w:tab w:val="left" w:pos="0"/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0D27">
        <w:rPr>
          <w:rFonts w:ascii="TH SarabunPSK" w:hAnsi="TH SarabunPSK" w:cs="TH SarabunPSK" w:hint="cs"/>
          <w:sz w:val="32"/>
          <w:szCs w:val="32"/>
          <w:cs/>
        </w:rPr>
        <w:t>พัฒนาระบบบริ</w:t>
      </w:r>
      <w:r w:rsidR="008D5F2E">
        <w:rPr>
          <w:rFonts w:ascii="TH SarabunPSK" w:hAnsi="TH SarabunPSK" w:cs="TH SarabunPSK" w:hint="cs"/>
          <w:sz w:val="32"/>
          <w:szCs w:val="32"/>
          <w:cs/>
        </w:rPr>
        <w:t>ห</w:t>
      </w:r>
      <w:r w:rsidRPr="00F50D27">
        <w:rPr>
          <w:rFonts w:ascii="TH SarabunPSK" w:hAnsi="TH SarabunPSK" w:cs="TH SarabunPSK" w:hint="cs"/>
          <w:sz w:val="32"/>
          <w:szCs w:val="32"/>
          <w:cs/>
        </w:rPr>
        <w:t>ารจัดการที่ดีโดยเน้นหลักการกระจายอำนาจ ความโปร่งใส</w:t>
      </w:r>
    </w:p>
    <w:p w:rsidR="00662990" w:rsidRDefault="00E57318" w:rsidP="000758FD">
      <w:pPr>
        <w:pStyle w:val="a9"/>
        <w:tabs>
          <w:tab w:val="left" w:pos="0"/>
          <w:tab w:val="left" w:pos="540"/>
          <w:tab w:val="left" w:pos="1260"/>
        </w:tabs>
        <w:spacing w:after="0" w:line="240" w:lineRule="auto"/>
        <w:ind w:left="1620"/>
        <w:jc w:val="thaiDistribute"/>
        <w:rPr>
          <w:rFonts w:ascii="TH SarabunPSK" w:hAnsi="TH SarabunPSK" w:cs="TH SarabunPSK"/>
          <w:sz w:val="32"/>
          <w:szCs w:val="32"/>
        </w:rPr>
      </w:pPr>
      <w:r w:rsidRPr="00F50D27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="00F50D27">
        <w:rPr>
          <w:rFonts w:ascii="TH SarabunPSK" w:hAnsi="TH SarabunPSK" w:cs="TH SarabunPSK" w:hint="cs"/>
          <w:sz w:val="32"/>
          <w:szCs w:val="32"/>
          <w:cs/>
        </w:rPr>
        <w:t>ร่</w:t>
      </w:r>
      <w:r w:rsidRPr="00F50D27">
        <w:rPr>
          <w:rFonts w:ascii="TH SarabunPSK" w:hAnsi="TH SarabunPSK" w:cs="TH SarabunPSK" w:hint="cs"/>
          <w:sz w:val="32"/>
          <w:szCs w:val="32"/>
          <w:cs/>
        </w:rPr>
        <w:t>วม</w:t>
      </w:r>
    </w:p>
    <w:p w:rsidR="00662990" w:rsidRDefault="00662990" w:rsidP="00662990">
      <w:pPr>
        <w:rPr>
          <w:rFonts w:ascii="TH SarabunPSK" w:hAnsi="TH SarabunPSK" w:cs="TH SarabunPSK"/>
          <w:sz w:val="32"/>
          <w:szCs w:val="32"/>
        </w:rPr>
      </w:pPr>
    </w:p>
    <w:p w:rsidR="000758FD" w:rsidRDefault="000758FD" w:rsidP="00662990">
      <w:pPr>
        <w:rPr>
          <w:rFonts w:ascii="TH SarabunPSK" w:hAnsi="TH SarabunPSK" w:cs="TH SarabunPSK"/>
          <w:sz w:val="32"/>
          <w:szCs w:val="32"/>
        </w:rPr>
      </w:pPr>
    </w:p>
    <w:p w:rsidR="000758FD" w:rsidRDefault="000758FD" w:rsidP="00662990">
      <w:pPr>
        <w:rPr>
          <w:rFonts w:ascii="TH SarabunPSK" w:hAnsi="TH SarabunPSK" w:cs="TH SarabunPSK"/>
          <w:sz w:val="32"/>
          <w:szCs w:val="32"/>
        </w:rPr>
      </w:pPr>
    </w:p>
    <w:p w:rsidR="000758FD" w:rsidRPr="00A77B43" w:rsidRDefault="008B3409" w:rsidP="006969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7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คุณลักษณะบัณฑิตของคณะเทคโนโลยีคหกรรมศาสตร์ </w:t>
      </w:r>
    </w:p>
    <w:p w:rsidR="00CB05F3" w:rsidRPr="00A77B43" w:rsidRDefault="00CB05F3" w:rsidP="00FB6C1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z w:val="32"/>
          <w:szCs w:val="32"/>
          <w:cs/>
        </w:rPr>
        <w:t xml:space="preserve">คณะเทคโนโลยีคหกรรมศาสตร์ 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ได้กำหนดคุณลักษณะบัณฑิตไว้ </w:t>
      </w:r>
      <w:r w:rsidRPr="00A77B43">
        <w:rPr>
          <w:rFonts w:ascii="TH SarabunPSK" w:hAnsi="TH SarabunPSK" w:cs="TH SarabunPSK"/>
          <w:spacing w:val="-4"/>
          <w:sz w:val="32"/>
          <w:szCs w:val="32"/>
        </w:rPr>
        <w:t>4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ด้าน ดังนี้</w:t>
      </w:r>
    </w:p>
    <w:p w:rsidR="00FB6C15" w:rsidRPr="00A77B43" w:rsidRDefault="00FB6C15" w:rsidP="00FB6C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B05F3" w:rsidRPr="00A77B43" w:rsidRDefault="00CB05F3" w:rsidP="00CB05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บัณฑิตนักปฏิบัติ ( </w:t>
      </w: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</w:rPr>
        <w:t>Hands – on )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มีทักษะทางด้านวิชาการ/วิชาชีพ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มีทักษะในการประสานงาน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3.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ใฝ่รู้ ใฝ่เรียน มีความรับผิดชอบสูง รู้จักการทำงานร่วมกันอย่างเป็นระบบ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มีความสามารถด้านการนำองค์ความรู้ไปประยุกต์ใช้ได้ในระดับแนวหน้า</w:t>
      </w:r>
    </w:p>
    <w:p w:rsidR="00CB05F3" w:rsidRPr="00613A8B" w:rsidRDefault="00CB05F3" w:rsidP="00CB05F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CB05F3" w:rsidRPr="00A77B43" w:rsidRDefault="00CB05F3" w:rsidP="00CB05F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มีทักษะที่ใช้เทคโนโลยีเป็นฐาน (</w:t>
      </w: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</w:rPr>
        <w:t>Technology Based Education &amp; Training)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รอบรู้เทคโนโลยีสารสนเทศ (</w:t>
      </w: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Information technology)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และนำทักษะประยุกต์ใช้ในงาน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มีความสามารถด้านภาษาต่างประเทศ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7.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สามารถนำเทคโนโลยีสารสนเทศไปใช้กับการพัฒนาองค์ความรู้ด้านวิชาชีพ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8. 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นำ </w:t>
      </w: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Technology Based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ไปพัฒนาและแก้ปัญหาในการปฏิบัติงานได้อย่างมีประสิทธิภาพ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9.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มีทักษะในการศึกษาวิจัยที่จะนำไปสู่การสร้างนวัตกรรม โดยต่อยอดฐานความรู้เดิมที่มีอยู่</w:t>
      </w:r>
    </w:p>
    <w:p w:rsidR="00CB05F3" w:rsidRPr="00613A8B" w:rsidRDefault="00CB05F3" w:rsidP="00CB05F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CB05F3" w:rsidRPr="00A77B43" w:rsidRDefault="00CB05F3" w:rsidP="00CB05F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เชี่ยวชาญวิชาชีพ ( </w:t>
      </w: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</w:rPr>
        <w:t>Professional Oriented)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10.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มีความเฉลียวฉลาดทางสติปัญญา </w:t>
      </w:r>
      <w:r w:rsidRPr="00A77B43">
        <w:rPr>
          <w:rFonts w:ascii="TH SarabunPSK" w:hAnsi="TH SarabunPSK" w:cs="TH SarabunPSK"/>
          <w:spacing w:val="-4"/>
          <w:sz w:val="32"/>
          <w:szCs w:val="32"/>
        </w:rPr>
        <w:t>“Intelligence Quotient”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11.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เป็นผู้นำในทางสร้างสรรค์ สามารถออกแบบและวางแผนได้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12.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มีความสามารถในการสื่อสารและทักษะในการนำเสนอผลงาน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13.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มีวุฒิภาวะในการปฏิบัติงาน มีวิสัยทัศน์กว้างไกล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14.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รู้จักวิเคราะห์และแก้ปัญหาที่เกิดขึ้นได้อย่างเป็นระบบ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15.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มีการพัฒนาตนเองอย่างต่อเนื่อง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16.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มีการนำความคิดเชิงผู้ประกอบการไปประยุกต์ใช้กับวิชาชีพ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17.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มีศักยภาพที่จะศึกษาต่อในระดับสูงขึ้นทั้งในประเทศและต่างประเทศ</w:t>
      </w:r>
    </w:p>
    <w:p w:rsidR="00CB05F3" w:rsidRPr="00613A8B" w:rsidRDefault="00CB05F3" w:rsidP="00CB05F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CB05F3" w:rsidRPr="00A77B43" w:rsidRDefault="00CB05F3" w:rsidP="00CB05F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วุฒิภาวะ (</w:t>
      </w:r>
      <w:r w:rsidRPr="00A77B43">
        <w:rPr>
          <w:rFonts w:ascii="TH SarabunPSK" w:hAnsi="TH SarabunPSK" w:cs="TH SarabunPSK"/>
          <w:b/>
          <w:bCs/>
          <w:spacing w:val="-4"/>
          <w:sz w:val="32"/>
          <w:szCs w:val="32"/>
        </w:rPr>
        <w:t>Maturity)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18.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รู้จักใช้ชีวิตบนความพอเพียง / รู้จักเสียสละ/ มีคุณธรรม จริยธรรม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19.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อยู่ในสังคมได้อย่างมีความสุข</w:t>
      </w:r>
    </w:p>
    <w:p w:rsidR="00CB05F3" w:rsidRPr="00A77B43" w:rsidRDefault="00CB05F3" w:rsidP="00CB05F3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7B43">
        <w:rPr>
          <w:rFonts w:ascii="TH SarabunPSK" w:hAnsi="TH SarabunPSK" w:cs="TH SarabunPSK"/>
          <w:spacing w:val="-8"/>
          <w:sz w:val="32"/>
          <w:szCs w:val="32"/>
        </w:rPr>
        <w:t xml:space="preserve">20. </w:t>
      </w:r>
      <w:r w:rsidRPr="00A77B43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มีความฉลาดทางอารมณ์ </w:t>
      </w:r>
      <w:r w:rsidRPr="00A77B43">
        <w:rPr>
          <w:rFonts w:ascii="TH SarabunPSK" w:hAnsi="TH SarabunPSK" w:cs="TH SarabunPSK"/>
          <w:spacing w:val="-8"/>
          <w:sz w:val="32"/>
          <w:szCs w:val="32"/>
        </w:rPr>
        <w:t>“Emotional Quotient”/</w:t>
      </w:r>
      <w:r w:rsidRPr="00A77B43">
        <w:rPr>
          <w:rFonts w:ascii="TH SarabunPSK" w:hAnsi="TH SarabunPSK" w:cs="TH SarabunPSK"/>
          <w:spacing w:val="-8"/>
          <w:sz w:val="32"/>
          <w:szCs w:val="32"/>
          <w:cs/>
        </w:rPr>
        <w:t>ระดับความคิดด้านศีลธรรม</w:t>
      </w:r>
      <w:r w:rsidRPr="00A77B43">
        <w:rPr>
          <w:rFonts w:ascii="TH SarabunPSK" w:hAnsi="TH SarabunPSK" w:cs="TH SarabunPSK"/>
          <w:spacing w:val="-8"/>
          <w:sz w:val="32"/>
          <w:szCs w:val="32"/>
        </w:rPr>
        <w:t xml:space="preserve"> “Moral Quotient” 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7B4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ในระดับสูง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21.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มีความอดทน อ่อนน้อม สัมมาคารวะ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22.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มีมนุษย์สัมพันธ์ดี / ทำงานเป็นทีม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23.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มีวินัยและความรับผิดชอบ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24.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มีความตรงต่อเวลา</w:t>
      </w:r>
    </w:p>
    <w:p w:rsidR="00CB05F3" w:rsidRPr="00A77B43" w:rsidRDefault="00CB05F3" w:rsidP="00CB05F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7B43">
        <w:rPr>
          <w:rFonts w:ascii="TH SarabunPSK" w:hAnsi="TH SarabunPSK" w:cs="TH SarabunPSK"/>
          <w:spacing w:val="-4"/>
          <w:sz w:val="32"/>
          <w:szCs w:val="32"/>
        </w:rPr>
        <w:t xml:space="preserve">25. </w:t>
      </w:r>
      <w:r w:rsidRPr="00A77B43">
        <w:rPr>
          <w:rFonts w:ascii="TH SarabunPSK" w:hAnsi="TH SarabunPSK" w:cs="TH SarabunPSK"/>
          <w:spacing w:val="-4"/>
          <w:sz w:val="32"/>
          <w:szCs w:val="32"/>
          <w:cs/>
        </w:rPr>
        <w:t>มีบุคลิกภาพที่ดี</w:t>
      </w:r>
    </w:p>
    <w:p w:rsidR="00696941" w:rsidRDefault="00696941" w:rsidP="006969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05F3" w:rsidRPr="00611C0D" w:rsidRDefault="00611C0D" w:rsidP="009E771C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11C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ใส่</w:t>
      </w:r>
      <w:r w:rsidR="00FB6C15" w:rsidRPr="00611C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ตารางที่ 3.12 แผนภาพแผนปฏิบัติราชการ 4 ปี </w:t>
      </w:r>
    </w:p>
    <w:p w:rsidR="00CB05F3" w:rsidRPr="009E771C" w:rsidRDefault="009E771C" w:rsidP="009E771C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E771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ใส่ตารางที่ 3.</w:t>
      </w:r>
      <w:r w:rsidR="0081222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13</w:t>
      </w:r>
      <w:r w:rsidRPr="009E771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แผนภาพแสดงความเชื่อมโยงแนวทางบริการราชการแผ่นดิน</w:t>
      </w:r>
    </w:p>
    <w:p w:rsidR="00744B9C" w:rsidRPr="00F2197D" w:rsidRDefault="00812227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F2197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ใส่ตารางที่ 3.14  (ตารางที่ 3.1 การเชื่อมโยงเป้าหมายเชิงนโยบาย   กลยุทธ์ – วิธีการ</w:t>
      </w:r>
    </w:p>
    <w:p w:rsidR="00812227" w:rsidRDefault="00812227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12A38" w:rsidRDefault="00712A38"/>
    <w:p w:rsidR="00712A38" w:rsidRDefault="00712A38"/>
    <w:p w:rsidR="00712A38" w:rsidRDefault="00712A38"/>
    <w:p w:rsidR="00712A38" w:rsidRDefault="00712A38"/>
    <w:p w:rsidR="00712A38" w:rsidRDefault="00712A38"/>
    <w:p w:rsidR="00712A38" w:rsidRDefault="00712A38"/>
    <w:p w:rsidR="00712A38" w:rsidRDefault="00712A38"/>
    <w:p w:rsidR="00712A38" w:rsidRDefault="00712A38"/>
    <w:p w:rsidR="00712A38" w:rsidRDefault="00712A38"/>
    <w:sectPr w:rsidR="00712A38" w:rsidSect="00E600BB">
      <w:headerReference w:type="default" r:id="rId11"/>
      <w:pgSz w:w="11906" w:h="16838"/>
      <w:pgMar w:top="1440" w:right="746" w:bottom="1354" w:left="2016" w:header="23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C5" w:rsidRDefault="00B22DC5" w:rsidP="00744B9C">
      <w:pPr>
        <w:spacing w:after="0" w:line="240" w:lineRule="auto"/>
      </w:pPr>
      <w:r>
        <w:separator/>
      </w:r>
    </w:p>
  </w:endnote>
  <w:endnote w:type="continuationSeparator" w:id="1">
    <w:p w:rsidR="00B22DC5" w:rsidRDefault="00B22DC5" w:rsidP="0074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C5" w:rsidRDefault="00B22DC5" w:rsidP="00744B9C">
      <w:pPr>
        <w:spacing w:after="0" w:line="240" w:lineRule="auto"/>
      </w:pPr>
      <w:r>
        <w:separator/>
      </w:r>
    </w:p>
  </w:footnote>
  <w:footnote w:type="continuationSeparator" w:id="1">
    <w:p w:rsidR="00B22DC5" w:rsidRDefault="00B22DC5" w:rsidP="0074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552"/>
      <w:docPartObj>
        <w:docPartGallery w:val="Page Numbers (Top of Page)"/>
        <w:docPartUnique/>
      </w:docPartObj>
    </w:sdtPr>
    <w:sdtContent>
      <w:p w:rsidR="0084384C" w:rsidRDefault="0084384C" w:rsidP="00744B9C">
        <w:pPr>
          <w:pStyle w:val="a3"/>
          <w:jc w:val="right"/>
        </w:pPr>
        <w:r>
          <w:rPr>
            <w:rFonts w:ascii="Angsana New" w:hAnsi="Angsana New" w:cs="Angsana New"/>
            <w:noProof/>
            <w:sz w:val="32"/>
            <w:szCs w:val="32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215900</wp:posOffset>
              </wp:positionV>
              <wp:extent cx="342900" cy="504825"/>
              <wp:effectExtent l="0" t="0" r="0" b="0"/>
              <wp:wrapNone/>
              <wp:docPr id="2" name="รูปภาพ 0" descr="RMUTT_color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รูปภาพ 0" descr="RMUTT_color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744B9C">
          <w:rPr>
            <w:rFonts w:ascii="Angsana New" w:hAnsi="Angsana New" w:cs="Angsana New"/>
            <w:sz w:val="32"/>
            <w:szCs w:val="32"/>
          </w:rPr>
          <w:fldChar w:fldCharType="begin"/>
        </w:r>
        <w:r w:rsidRPr="00744B9C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744B9C">
          <w:rPr>
            <w:rFonts w:ascii="Angsana New" w:hAnsi="Angsana New" w:cs="Angsana New"/>
            <w:sz w:val="32"/>
            <w:szCs w:val="32"/>
          </w:rPr>
          <w:fldChar w:fldCharType="separate"/>
        </w:r>
        <w:r w:rsidRPr="0084384C">
          <w:rPr>
            <w:rFonts w:ascii="Angsana New" w:hAnsi="Angsana New" w:cs="Angsana New"/>
            <w:noProof/>
            <w:sz w:val="32"/>
            <w:szCs w:val="32"/>
            <w:lang w:val="th-TH"/>
          </w:rPr>
          <w:t>28</w:t>
        </w:r>
        <w:r w:rsidRPr="00744B9C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84384C" w:rsidRPr="00496D20" w:rsidRDefault="0084384C" w:rsidP="00C15966">
    <w:pPr>
      <w:pStyle w:val="a3"/>
      <w:pBdr>
        <w:bottom w:val="thickThinSmallGap" w:sz="24" w:space="1" w:color="622423"/>
      </w:pBdr>
      <w:tabs>
        <w:tab w:val="left" w:pos="630"/>
      </w:tabs>
      <w:rPr>
        <w:rFonts w:ascii="TH SarabunPSK" w:hAnsi="TH SarabunPSK" w:cs="TH SarabunPSK"/>
        <w:b/>
        <w:bCs/>
        <w:sz w:val="28"/>
        <w:cs/>
      </w:rPr>
    </w:pPr>
    <w:r>
      <w:rPr>
        <w:rFonts w:ascii="Cambria" w:hAnsi="Cambria" w:hint="cs"/>
        <w:sz w:val="32"/>
        <w:szCs w:val="32"/>
        <w:cs/>
      </w:rPr>
      <w:t xml:space="preserve"> </w:t>
    </w:r>
    <w:r>
      <w:rPr>
        <w:rFonts w:ascii="Cambria" w:hAnsi="Cambria" w:hint="cs"/>
        <w:sz w:val="32"/>
        <w:szCs w:val="32"/>
        <w:cs/>
      </w:rPr>
      <w:tab/>
    </w:r>
    <w:r>
      <w:rPr>
        <w:rFonts w:ascii="Cambria" w:hAnsi="Cambria"/>
        <w:sz w:val="32"/>
        <w:szCs w:val="32"/>
        <w:cs/>
      </w:rPr>
      <w:t xml:space="preserve">แผนปฏิบัติราชการ 4 ปี พ.ศ. 2555 – 2558 </w:t>
    </w:r>
    <w:r>
      <w:rPr>
        <w:rFonts w:ascii="Cambria" w:hAnsi="Cambria" w:hint="cs"/>
        <w:sz w:val="32"/>
        <w:szCs w:val="32"/>
        <w:cs/>
      </w:rPr>
      <w:t>คณะเทคโนโลยีคหกรรมศาสตร์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15"/>
    <w:multiLevelType w:val="hybridMultilevel"/>
    <w:tmpl w:val="7FA2C960"/>
    <w:lvl w:ilvl="0" w:tplc="DCD6A4BC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074048B"/>
    <w:multiLevelType w:val="hybridMultilevel"/>
    <w:tmpl w:val="26E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4ED"/>
    <w:multiLevelType w:val="hybridMultilevel"/>
    <w:tmpl w:val="CC963C7A"/>
    <w:lvl w:ilvl="0" w:tplc="88BC15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07450E"/>
    <w:multiLevelType w:val="hybridMultilevel"/>
    <w:tmpl w:val="5134AA98"/>
    <w:lvl w:ilvl="0" w:tplc="0BE6F2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11045AB"/>
    <w:multiLevelType w:val="multilevel"/>
    <w:tmpl w:val="E312E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747F72"/>
    <w:multiLevelType w:val="hybridMultilevel"/>
    <w:tmpl w:val="8310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C81"/>
    <w:multiLevelType w:val="hybridMultilevel"/>
    <w:tmpl w:val="75B8A866"/>
    <w:lvl w:ilvl="0" w:tplc="24C4F29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5E5F"/>
    <w:multiLevelType w:val="hybridMultilevel"/>
    <w:tmpl w:val="6EC4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4151"/>
    <w:multiLevelType w:val="multilevel"/>
    <w:tmpl w:val="B636B4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29AF4C75"/>
    <w:multiLevelType w:val="hybridMultilevel"/>
    <w:tmpl w:val="8B06FC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6D775C"/>
    <w:multiLevelType w:val="hybridMultilevel"/>
    <w:tmpl w:val="9918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499E"/>
    <w:multiLevelType w:val="hybridMultilevel"/>
    <w:tmpl w:val="16C61FEE"/>
    <w:lvl w:ilvl="0" w:tplc="F732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FE140A">
      <w:start w:val="2"/>
      <w:numFmt w:val="bullet"/>
      <w:lvlText w:val="-"/>
      <w:lvlJc w:val="left"/>
      <w:pPr>
        <w:ind w:left="270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C78DB"/>
    <w:multiLevelType w:val="hybridMultilevel"/>
    <w:tmpl w:val="63A40C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CA97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70C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8C578C"/>
    <w:multiLevelType w:val="hybridMultilevel"/>
    <w:tmpl w:val="A942CB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D025E1"/>
    <w:multiLevelType w:val="hybridMultilevel"/>
    <w:tmpl w:val="8B06FC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F207670"/>
    <w:multiLevelType w:val="hybridMultilevel"/>
    <w:tmpl w:val="EC6A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35183"/>
    <w:multiLevelType w:val="hybridMultilevel"/>
    <w:tmpl w:val="401012CC"/>
    <w:lvl w:ilvl="0" w:tplc="1F068EA2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45756235"/>
    <w:multiLevelType w:val="hybridMultilevel"/>
    <w:tmpl w:val="36D621C6"/>
    <w:lvl w:ilvl="0" w:tplc="2C263B96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46B838C2"/>
    <w:multiLevelType w:val="hybridMultilevel"/>
    <w:tmpl w:val="601683F8"/>
    <w:lvl w:ilvl="0" w:tplc="44A270A2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>
    <w:nsid w:val="4EFC590C"/>
    <w:multiLevelType w:val="hybridMultilevel"/>
    <w:tmpl w:val="CAF254A4"/>
    <w:lvl w:ilvl="0" w:tplc="7208246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527C1310"/>
    <w:multiLevelType w:val="hybridMultilevel"/>
    <w:tmpl w:val="F47E51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9782C4C"/>
    <w:multiLevelType w:val="hybridMultilevel"/>
    <w:tmpl w:val="18E8E800"/>
    <w:lvl w:ilvl="0" w:tplc="D002870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257A24"/>
    <w:multiLevelType w:val="hybridMultilevel"/>
    <w:tmpl w:val="5C1026CA"/>
    <w:lvl w:ilvl="0" w:tplc="AE56B2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B0B71FB"/>
    <w:multiLevelType w:val="hybridMultilevel"/>
    <w:tmpl w:val="083660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9D5C4A"/>
    <w:multiLevelType w:val="hybridMultilevel"/>
    <w:tmpl w:val="A072B7D8"/>
    <w:lvl w:ilvl="0" w:tplc="4DC053F6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63964011"/>
    <w:multiLevelType w:val="hybridMultilevel"/>
    <w:tmpl w:val="8B06FC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2A05CD"/>
    <w:multiLevelType w:val="hybridMultilevel"/>
    <w:tmpl w:val="7B2487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4A57D1"/>
    <w:multiLevelType w:val="multilevel"/>
    <w:tmpl w:val="5C6E3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307C81"/>
    <w:multiLevelType w:val="hybridMultilevel"/>
    <w:tmpl w:val="D0DC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46A68"/>
    <w:multiLevelType w:val="multilevel"/>
    <w:tmpl w:val="C352B46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7B55307E"/>
    <w:multiLevelType w:val="hybridMultilevel"/>
    <w:tmpl w:val="3C6C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14795"/>
    <w:multiLevelType w:val="hybridMultilevel"/>
    <w:tmpl w:val="43883752"/>
    <w:lvl w:ilvl="0" w:tplc="9B72D4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7D9E718B"/>
    <w:multiLevelType w:val="hybridMultilevel"/>
    <w:tmpl w:val="72E650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665E97"/>
    <w:multiLevelType w:val="hybridMultilevel"/>
    <w:tmpl w:val="5C78F356"/>
    <w:lvl w:ilvl="0" w:tplc="25D487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F41383F"/>
    <w:multiLevelType w:val="hybridMultilevel"/>
    <w:tmpl w:val="D0805364"/>
    <w:lvl w:ilvl="0" w:tplc="93D868B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0070C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33"/>
  </w:num>
  <w:num w:numId="5">
    <w:abstractNumId w:val="22"/>
  </w:num>
  <w:num w:numId="6">
    <w:abstractNumId w:val="31"/>
  </w:num>
  <w:num w:numId="7">
    <w:abstractNumId w:val="3"/>
  </w:num>
  <w:num w:numId="8">
    <w:abstractNumId w:val="30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34"/>
  </w:num>
  <w:num w:numId="14">
    <w:abstractNumId w:val="16"/>
  </w:num>
  <w:num w:numId="15">
    <w:abstractNumId w:val="24"/>
  </w:num>
  <w:num w:numId="16">
    <w:abstractNumId w:val="0"/>
  </w:num>
  <w:num w:numId="17">
    <w:abstractNumId w:val="17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5"/>
  </w:num>
  <w:num w:numId="24">
    <w:abstractNumId w:val="10"/>
  </w:num>
  <w:num w:numId="25">
    <w:abstractNumId w:val="1"/>
  </w:num>
  <w:num w:numId="26">
    <w:abstractNumId w:val="11"/>
  </w:num>
  <w:num w:numId="27">
    <w:abstractNumId w:val="26"/>
  </w:num>
  <w:num w:numId="28">
    <w:abstractNumId w:val="23"/>
  </w:num>
  <w:num w:numId="29">
    <w:abstractNumId w:val="20"/>
  </w:num>
  <w:num w:numId="30">
    <w:abstractNumId w:val="32"/>
  </w:num>
  <w:num w:numId="31">
    <w:abstractNumId w:val="9"/>
  </w:num>
  <w:num w:numId="32">
    <w:abstractNumId w:val="25"/>
  </w:num>
  <w:num w:numId="33">
    <w:abstractNumId w:val="14"/>
  </w:num>
  <w:num w:numId="34">
    <w:abstractNumId w:val="28"/>
  </w:num>
  <w:num w:numId="35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62">
      <o:colormenu v:ext="edit" fillcolor="none [661]" strokecolor="none [2405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44B9C"/>
    <w:rsid w:val="00002280"/>
    <w:rsid w:val="00003BC4"/>
    <w:rsid w:val="00020680"/>
    <w:rsid w:val="00023DD9"/>
    <w:rsid w:val="00024979"/>
    <w:rsid w:val="00031E9A"/>
    <w:rsid w:val="000324BA"/>
    <w:rsid w:val="000447B0"/>
    <w:rsid w:val="00044DEB"/>
    <w:rsid w:val="00061D93"/>
    <w:rsid w:val="00064051"/>
    <w:rsid w:val="000758FD"/>
    <w:rsid w:val="000777F2"/>
    <w:rsid w:val="000D13E9"/>
    <w:rsid w:val="000D3A39"/>
    <w:rsid w:val="000E39D2"/>
    <w:rsid w:val="000E7FEE"/>
    <w:rsid w:val="000F3C71"/>
    <w:rsid w:val="0010281C"/>
    <w:rsid w:val="00120CBD"/>
    <w:rsid w:val="00120E70"/>
    <w:rsid w:val="00125458"/>
    <w:rsid w:val="00131A88"/>
    <w:rsid w:val="00137918"/>
    <w:rsid w:val="00143FFF"/>
    <w:rsid w:val="0015127C"/>
    <w:rsid w:val="0015178D"/>
    <w:rsid w:val="00182DC8"/>
    <w:rsid w:val="00193A32"/>
    <w:rsid w:val="001A124A"/>
    <w:rsid w:val="001C3494"/>
    <w:rsid w:val="001E3ED8"/>
    <w:rsid w:val="001F4C96"/>
    <w:rsid w:val="00200552"/>
    <w:rsid w:val="002178EB"/>
    <w:rsid w:val="002214AE"/>
    <w:rsid w:val="00221E1D"/>
    <w:rsid w:val="002278F2"/>
    <w:rsid w:val="002339B3"/>
    <w:rsid w:val="00237049"/>
    <w:rsid w:val="00252BE5"/>
    <w:rsid w:val="00260059"/>
    <w:rsid w:val="002631D6"/>
    <w:rsid w:val="002755AC"/>
    <w:rsid w:val="00283DF9"/>
    <w:rsid w:val="002A299E"/>
    <w:rsid w:val="002A7531"/>
    <w:rsid w:val="002B232F"/>
    <w:rsid w:val="002E71C2"/>
    <w:rsid w:val="002F1773"/>
    <w:rsid w:val="002F613F"/>
    <w:rsid w:val="003105B1"/>
    <w:rsid w:val="00316078"/>
    <w:rsid w:val="00320D17"/>
    <w:rsid w:val="00326EF2"/>
    <w:rsid w:val="00330F2A"/>
    <w:rsid w:val="00340AD5"/>
    <w:rsid w:val="00345C23"/>
    <w:rsid w:val="00347D0E"/>
    <w:rsid w:val="0035565B"/>
    <w:rsid w:val="00355C8D"/>
    <w:rsid w:val="00377F7B"/>
    <w:rsid w:val="003850BB"/>
    <w:rsid w:val="00386ADE"/>
    <w:rsid w:val="003919DF"/>
    <w:rsid w:val="003A0AD0"/>
    <w:rsid w:val="003B658E"/>
    <w:rsid w:val="003C0781"/>
    <w:rsid w:val="003C39DC"/>
    <w:rsid w:val="003C5B2B"/>
    <w:rsid w:val="003D4E4A"/>
    <w:rsid w:val="003D78AB"/>
    <w:rsid w:val="00425612"/>
    <w:rsid w:val="00454C5D"/>
    <w:rsid w:val="00485007"/>
    <w:rsid w:val="00496D20"/>
    <w:rsid w:val="004A06FE"/>
    <w:rsid w:val="004A10C8"/>
    <w:rsid w:val="004B02F0"/>
    <w:rsid w:val="004B73EA"/>
    <w:rsid w:val="004E3FA5"/>
    <w:rsid w:val="004F273B"/>
    <w:rsid w:val="004F482C"/>
    <w:rsid w:val="00500F7E"/>
    <w:rsid w:val="00515D9E"/>
    <w:rsid w:val="00536C93"/>
    <w:rsid w:val="00542A02"/>
    <w:rsid w:val="0056239F"/>
    <w:rsid w:val="00572304"/>
    <w:rsid w:val="005844EB"/>
    <w:rsid w:val="005A7B93"/>
    <w:rsid w:val="005D627F"/>
    <w:rsid w:val="00611C0D"/>
    <w:rsid w:val="00613A8B"/>
    <w:rsid w:val="00645899"/>
    <w:rsid w:val="0064694E"/>
    <w:rsid w:val="00656075"/>
    <w:rsid w:val="00656509"/>
    <w:rsid w:val="00662990"/>
    <w:rsid w:val="00667160"/>
    <w:rsid w:val="0067303F"/>
    <w:rsid w:val="00696941"/>
    <w:rsid w:val="006C262E"/>
    <w:rsid w:val="006C45BD"/>
    <w:rsid w:val="006C49DA"/>
    <w:rsid w:val="006D5F4D"/>
    <w:rsid w:val="006D61BA"/>
    <w:rsid w:val="006E2FCE"/>
    <w:rsid w:val="0070511A"/>
    <w:rsid w:val="00705FFB"/>
    <w:rsid w:val="0070601D"/>
    <w:rsid w:val="00710565"/>
    <w:rsid w:val="00712A38"/>
    <w:rsid w:val="00712AE7"/>
    <w:rsid w:val="0074444B"/>
    <w:rsid w:val="00744B9C"/>
    <w:rsid w:val="00747CBF"/>
    <w:rsid w:val="00757810"/>
    <w:rsid w:val="00763703"/>
    <w:rsid w:val="00775075"/>
    <w:rsid w:val="007815A6"/>
    <w:rsid w:val="007A0AF8"/>
    <w:rsid w:val="007A3517"/>
    <w:rsid w:val="007C3688"/>
    <w:rsid w:val="007D0DD0"/>
    <w:rsid w:val="007D30C8"/>
    <w:rsid w:val="007D361B"/>
    <w:rsid w:val="007E4CE3"/>
    <w:rsid w:val="00800DE5"/>
    <w:rsid w:val="00805FBA"/>
    <w:rsid w:val="00812227"/>
    <w:rsid w:val="00814586"/>
    <w:rsid w:val="00815C7E"/>
    <w:rsid w:val="0082316D"/>
    <w:rsid w:val="00824F89"/>
    <w:rsid w:val="0082556C"/>
    <w:rsid w:val="0082637C"/>
    <w:rsid w:val="008276A7"/>
    <w:rsid w:val="00830260"/>
    <w:rsid w:val="0083452F"/>
    <w:rsid w:val="0084384C"/>
    <w:rsid w:val="00867318"/>
    <w:rsid w:val="008763F3"/>
    <w:rsid w:val="00887666"/>
    <w:rsid w:val="008A6D68"/>
    <w:rsid w:val="008B3409"/>
    <w:rsid w:val="008C03C2"/>
    <w:rsid w:val="008C616E"/>
    <w:rsid w:val="008D5F2E"/>
    <w:rsid w:val="008D65EF"/>
    <w:rsid w:val="008F4D8C"/>
    <w:rsid w:val="009003D9"/>
    <w:rsid w:val="009072D9"/>
    <w:rsid w:val="009370DE"/>
    <w:rsid w:val="00950F3F"/>
    <w:rsid w:val="009A2D3B"/>
    <w:rsid w:val="009A5987"/>
    <w:rsid w:val="009B7DCE"/>
    <w:rsid w:val="009C017B"/>
    <w:rsid w:val="009C20CB"/>
    <w:rsid w:val="009C3FE4"/>
    <w:rsid w:val="009C4563"/>
    <w:rsid w:val="009C7685"/>
    <w:rsid w:val="009D677F"/>
    <w:rsid w:val="009E0417"/>
    <w:rsid w:val="009E1E93"/>
    <w:rsid w:val="009E5169"/>
    <w:rsid w:val="009E771C"/>
    <w:rsid w:val="00A066FF"/>
    <w:rsid w:val="00A136FB"/>
    <w:rsid w:val="00A33954"/>
    <w:rsid w:val="00A36E18"/>
    <w:rsid w:val="00A56C01"/>
    <w:rsid w:val="00A611C5"/>
    <w:rsid w:val="00A65068"/>
    <w:rsid w:val="00A77B43"/>
    <w:rsid w:val="00A97247"/>
    <w:rsid w:val="00AC05C4"/>
    <w:rsid w:val="00AC06F9"/>
    <w:rsid w:val="00AC34C1"/>
    <w:rsid w:val="00AC63FB"/>
    <w:rsid w:val="00B00DBD"/>
    <w:rsid w:val="00B054F0"/>
    <w:rsid w:val="00B22DC5"/>
    <w:rsid w:val="00B57946"/>
    <w:rsid w:val="00B650AF"/>
    <w:rsid w:val="00BD028B"/>
    <w:rsid w:val="00BD532E"/>
    <w:rsid w:val="00BE252F"/>
    <w:rsid w:val="00C01BFE"/>
    <w:rsid w:val="00C15966"/>
    <w:rsid w:val="00C20ACA"/>
    <w:rsid w:val="00C24971"/>
    <w:rsid w:val="00C254B7"/>
    <w:rsid w:val="00C43F56"/>
    <w:rsid w:val="00C46BEF"/>
    <w:rsid w:val="00C52437"/>
    <w:rsid w:val="00C61192"/>
    <w:rsid w:val="00C6330F"/>
    <w:rsid w:val="00C66078"/>
    <w:rsid w:val="00C66B14"/>
    <w:rsid w:val="00C73128"/>
    <w:rsid w:val="00C74BAF"/>
    <w:rsid w:val="00C80255"/>
    <w:rsid w:val="00C8466E"/>
    <w:rsid w:val="00C84930"/>
    <w:rsid w:val="00CA064F"/>
    <w:rsid w:val="00CA29A7"/>
    <w:rsid w:val="00CB05F3"/>
    <w:rsid w:val="00CB2799"/>
    <w:rsid w:val="00CC325A"/>
    <w:rsid w:val="00CE06FB"/>
    <w:rsid w:val="00CF184D"/>
    <w:rsid w:val="00CF7884"/>
    <w:rsid w:val="00CF7FD5"/>
    <w:rsid w:val="00D03F79"/>
    <w:rsid w:val="00D108F6"/>
    <w:rsid w:val="00D15401"/>
    <w:rsid w:val="00D71296"/>
    <w:rsid w:val="00D7624B"/>
    <w:rsid w:val="00D861F3"/>
    <w:rsid w:val="00D87A7A"/>
    <w:rsid w:val="00DA60DE"/>
    <w:rsid w:val="00DB26BE"/>
    <w:rsid w:val="00DD6385"/>
    <w:rsid w:val="00E03F1C"/>
    <w:rsid w:val="00E15938"/>
    <w:rsid w:val="00E15DAC"/>
    <w:rsid w:val="00E16955"/>
    <w:rsid w:val="00E1781B"/>
    <w:rsid w:val="00E2062D"/>
    <w:rsid w:val="00E269BC"/>
    <w:rsid w:val="00E44E61"/>
    <w:rsid w:val="00E57318"/>
    <w:rsid w:val="00E600BB"/>
    <w:rsid w:val="00E72F02"/>
    <w:rsid w:val="00E77E0C"/>
    <w:rsid w:val="00E845A6"/>
    <w:rsid w:val="00E96CC1"/>
    <w:rsid w:val="00E97FC0"/>
    <w:rsid w:val="00EB6B4C"/>
    <w:rsid w:val="00EC058D"/>
    <w:rsid w:val="00ED3E80"/>
    <w:rsid w:val="00ED456A"/>
    <w:rsid w:val="00ED714A"/>
    <w:rsid w:val="00EE43CE"/>
    <w:rsid w:val="00F0610A"/>
    <w:rsid w:val="00F06EBB"/>
    <w:rsid w:val="00F145D6"/>
    <w:rsid w:val="00F15C12"/>
    <w:rsid w:val="00F21662"/>
    <w:rsid w:val="00F2197D"/>
    <w:rsid w:val="00F34175"/>
    <w:rsid w:val="00F50D27"/>
    <w:rsid w:val="00F52D6D"/>
    <w:rsid w:val="00F83EAB"/>
    <w:rsid w:val="00F9766A"/>
    <w:rsid w:val="00FB6C15"/>
    <w:rsid w:val="00FB797E"/>
    <w:rsid w:val="00FB7E2C"/>
    <w:rsid w:val="00FC1313"/>
    <w:rsid w:val="00FC3DA5"/>
    <w:rsid w:val="00FC72AE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661]" strokecolor="none [2405]"/>
    </o:shapedefaults>
    <o:shapelayout v:ext="edit">
      <o:idmap v:ext="edit" data="1"/>
      <o:rules v:ext="edit">
        <o:r id="V:Rule15" type="connector" idref="#_x0000_s1055"/>
        <o:r id="V:Rule16" type="connector" idref="#_x0000_s1053"/>
        <o:r id="V:Rule17" type="connector" idref="#_x0000_s1036"/>
        <o:r id="V:Rule18" type="connector" idref="#_x0000_s1058"/>
        <o:r id="V:Rule19" type="connector" idref="#_x0000_s1054"/>
        <o:r id="V:Rule20" type="connector" idref="#_x0000_s1051"/>
        <o:r id="V:Rule21" type="connector" idref="#_x0000_s1040"/>
        <o:r id="V:Rule22" type="connector" idref="#_x0000_s1042"/>
        <o:r id="V:Rule23" type="connector" idref="#_x0000_s1043"/>
        <o:r id="V:Rule24" type="connector" idref="#_x0000_s1056"/>
        <o:r id="V:Rule25" type="connector" idref="#_x0000_s1039"/>
        <o:r id="V:Rule26" type="connector" idref="#_x0000_s1037"/>
        <o:r id="V:Rule27" type="connector" idref="#_x0000_s1041"/>
        <o:r id="V:Rule2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B9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44B9C"/>
  </w:style>
  <w:style w:type="paragraph" w:styleId="a5">
    <w:name w:val="footer"/>
    <w:basedOn w:val="a"/>
    <w:link w:val="a6"/>
    <w:uiPriority w:val="99"/>
    <w:semiHidden/>
    <w:unhideWhenUsed/>
    <w:rsid w:val="00744B9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44B9C"/>
  </w:style>
  <w:style w:type="paragraph" w:styleId="a7">
    <w:name w:val="No Spacing"/>
    <w:uiPriority w:val="1"/>
    <w:qFormat/>
    <w:rsid w:val="00744B9C"/>
  </w:style>
  <w:style w:type="table" w:styleId="a8">
    <w:name w:val="Table Grid"/>
    <w:basedOn w:val="a1"/>
    <w:uiPriority w:val="59"/>
    <w:rsid w:val="00744B9C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4B9C"/>
    <w:pPr>
      <w:ind w:left="720"/>
      <w:contextualSpacing/>
    </w:pPr>
  </w:style>
  <w:style w:type="paragraph" w:customStyle="1" w:styleId="Default">
    <w:name w:val="Default"/>
    <w:rsid w:val="000447B0"/>
    <w:pPr>
      <w:autoSpaceDE w:val="0"/>
      <w:autoSpaceDN w:val="0"/>
      <w:adjustRightInd w:val="0"/>
      <w:ind w:left="0" w:firstLine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1">
    <w:name w:val="ปกติ+1"/>
    <w:basedOn w:val="Default"/>
    <w:next w:val="Default"/>
    <w:rsid w:val="000447B0"/>
    <w:rPr>
      <w:rFonts w:cs="Angsana New"/>
      <w:color w:val="auto"/>
    </w:rPr>
  </w:style>
  <w:style w:type="character" w:styleId="aa">
    <w:name w:val="Hyperlink"/>
    <w:basedOn w:val="a0"/>
    <w:rsid w:val="00F976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5F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05FFB"/>
    <w:rPr>
      <w:rFonts w:ascii="Tahoma" w:hAnsi="Tahoma" w:cs="Angsana New"/>
      <w:sz w:val="16"/>
      <w:szCs w:val="20"/>
    </w:rPr>
  </w:style>
  <w:style w:type="table" w:styleId="-2">
    <w:name w:val="Light Shading Accent 2"/>
    <w:basedOn w:val="a1"/>
    <w:uiPriority w:val="60"/>
    <w:rsid w:val="00950F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ListParagraph1">
    <w:name w:val="List Paragraph1"/>
    <w:basedOn w:val="a"/>
    <w:uiPriority w:val="99"/>
    <w:qFormat/>
    <w:rsid w:val="005D627F"/>
    <w:pPr>
      <w:spacing w:after="0" w:line="240" w:lineRule="auto"/>
      <w:ind w:left="720"/>
    </w:pPr>
    <w:rPr>
      <w:rFonts w:ascii="Times New Roman" w:eastAsia="Times New Roman" w:hAnsi="Times New Roman" w:cs="FreesiaUPC"/>
      <w:sz w:val="24"/>
      <w:szCs w:val="30"/>
    </w:rPr>
  </w:style>
  <w:style w:type="paragraph" w:customStyle="1" w:styleId="NoSpacing1">
    <w:name w:val="No Spacing1"/>
    <w:uiPriority w:val="99"/>
    <w:qFormat/>
    <w:rsid w:val="005D627F"/>
    <w:pPr>
      <w:ind w:left="0" w:firstLine="851"/>
      <w:jc w:val="thaiDistribute"/>
    </w:pPr>
    <w:rPr>
      <w:rFonts w:ascii="Browallia New" w:eastAsia="Calibri" w:hAnsi="Browall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505175060664586"/>
          <c:y val="3.0560618124981589E-2"/>
          <c:w val="0.59974036145652654"/>
          <c:h val="0.843056750493232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งบประมาณ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5.246913580246910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432098765432198E-3"/>
                  <c:y val="-2.8060326608944936E-3"/>
                </c:manualLayout>
              </c:layout>
              <c:showVal val="1"/>
            </c:dLbl>
            <c:dLbl>
              <c:idx val="3"/>
              <c:layout>
                <c:manualLayout>
                  <c:x val="5.2469135802469084E-2"/>
                  <c:y val="-1.964222862626152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1127FB"/>
                    </a:solidFill>
                  </a:defRPr>
                </a:pPr>
                <a:endParaRPr lang="en-US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2553</c:v>
                </c:pt>
                <c:pt idx="1">
                  <c:v>2554</c:v>
                </c:pt>
                <c:pt idx="2">
                  <c:v>2555</c:v>
                </c:pt>
              </c:numCache>
            </c:numRef>
          </c:cat>
          <c:val>
            <c:numRef>
              <c:f>Sheet1!$B$2:$B$7</c:f>
              <c:numCache>
                <c:formatCode>#,##0</c:formatCode>
                <c:ptCount val="6"/>
                <c:pt idx="0">
                  <c:v>10569500</c:v>
                </c:pt>
                <c:pt idx="1">
                  <c:v>27665700</c:v>
                </c:pt>
                <c:pt idx="2">
                  <c:v>35107300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งบเงินรายได้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6975308641975422E-2"/>
                  <c:y val="-2.5254293948050392E-2"/>
                </c:manualLayout>
              </c:layout>
              <c:showVal val="1"/>
            </c:dLbl>
            <c:dLbl>
              <c:idx val="1"/>
              <c:layout>
                <c:manualLayout>
                  <c:x val="7.7160493827161149E-3"/>
                  <c:y val="-5.6120653217889761E-2"/>
                </c:manualLayout>
              </c:layout>
              <c:showVal val="1"/>
            </c:dLbl>
            <c:dLbl>
              <c:idx val="2"/>
              <c:layout>
                <c:manualLayout>
                  <c:x val="2.6234567901234709E-2"/>
                  <c:y val="-2.8060326608944881E-2"/>
                </c:manualLayout>
              </c:layout>
              <c:showVal val="1"/>
            </c:dLbl>
            <c:dLbl>
              <c:idx val="3"/>
              <c:layout>
                <c:manualLayout>
                  <c:x val="5.2469135802469126E-2"/>
                  <c:y val="-5.6120653217889786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2553</c:v>
                </c:pt>
                <c:pt idx="1">
                  <c:v>2554</c:v>
                </c:pt>
                <c:pt idx="2">
                  <c:v>2555</c:v>
                </c:pt>
              </c:numCache>
            </c:numRef>
          </c:cat>
          <c:val>
            <c:numRef>
              <c:f>Sheet1!$C$2:$C$7</c:f>
              <c:numCache>
                <c:formatCode>#,##0</c:formatCode>
                <c:ptCount val="6"/>
                <c:pt idx="0">
                  <c:v>5599600</c:v>
                </c:pt>
                <c:pt idx="1">
                  <c:v>5907900</c:v>
                </c:pt>
                <c:pt idx="2">
                  <c:v>6549800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งบเงินรายได้รร.สาธิต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543209876543248E-3"/>
                  <c:y val="-2.5254293948050392E-2"/>
                </c:manualLayout>
              </c:layout>
              <c:showVal val="1"/>
            </c:dLbl>
            <c:dLbl>
              <c:idx val="2"/>
              <c:layout>
                <c:manualLayout>
                  <c:x val="2.1604938271605135E-2"/>
                  <c:y val="-2.5254293948050392E-2"/>
                </c:manualLayout>
              </c:layout>
              <c:showVal val="1"/>
            </c:dLbl>
            <c:dLbl>
              <c:idx val="3"/>
              <c:layout>
                <c:manualLayout>
                  <c:x val="6.6358024691358028E-2"/>
                  <c:y val="-5.6120653217889786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en-US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2553</c:v>
                </c:pt>
                <c:pt idx="1">
                  <c:v>2554</c:v>
                </c:pt>
                <c:pt idx="2">
                  <c:v>2555</c:v>
                </c:pt>
              </c:numCache>
            </c:numRef>
          </c:cat>
          <c:val>
            <c:numRef>
              <c:f>Sheet1!$D$2:$D$7</c:f>
              <c:numCache>
                <c:formatCode>#,##0</c:formatCode>
                <c:ptCount val="6"/>
                <c:pt idx="0">
                  <c:v>1375800</c:v>
                </c:pt>
                <c:pt idx="1">
                  <c:v>2331500</c:v>
                </c:pt>
                <c:pt idx="2">
                  <c:v>2074200</c:v>
                </c:pt>
              </c:numCache>
            </c:numRef>
          </c:val>
        </c:ser>
        <c:shape val="box"/>
        <c:axId val="99129216"/>
        <c:axId val="99130752"/>
        <c:axId val="0"/>
      </c:bar3DChart>
      <c:catAx>
        <c:axId val="9912921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130752"/>
        <c:crosses val="autoZero"/>
        <c:auto val="1"/>
        <c:lblAlgn val="ctr"/>
        <c:lblOffset val="100"/>
      </c:catAx>
      <c:valAx>
        <c:axId val="99130752"/>
        <c:scaling>
          <c:orientation val="minMax"/>
        </c:scaling>
        <c:axPos val="l"/>
        <c:majorGridlines/>
        <c:numFmt formatCode="#,##0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1292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en-US"/>
          </a:p>
        </c:txPr>
      </c:legendEntry>
      <c:layout>
        <c:manualLayout>
          <c:xMode val="edge"/>
          <c:yMode val="edge"/>
          <c:x val="0.75641365567441265"/>
          <c:y val="0.19798708307529109"/>
          <c:w val="0.22718329804556528"/>
          <c:h val="0.5050647320770295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4017672093777117"/>
                  <c:y val="-0.2713777529077903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3957649716096326"/>
                  <c:y val="0.1201105826238725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4.1519381790423623E-2"/>
                  <c:y val="0.14529677445141759"/>
                </c:manualLayout>
              </c:layout>
              <c:tx>
                <c:rich>
                  <a:bodyPr/>
                  <a:lstStyle/>
                  <a:p>
                    <a:r>
                      <a:rPr lang="en-US" sz="1995"/>
                      <a:t>7.85</a:t>
                    </a:r>
                  </a:p>
                </c:rich>
              </c:tx>
              <c:dLblPos val="bestFit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995" b="1">
                    <a:latin typeface="Angsana New" pitchFamily="18" charset="-34"/>
                    <a:cs typeface="Angsana New" pitchFamily="18" charset="-34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งบประมาณ</c:v>
                </c:pt>
                <c:pt idx="1">
                  <c:v>เงินรายได้</c:v>
                </c:pt>
                <c:pt idx="2">
                  <c:v>เงินรายได้ รร.สาธิตอนุบาล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77.05</c:v>
                </c:pt>
                <c:pt idx="1">
                  <c:v>16.45</c:v>
                </c:pt>
                <c:pt idx="2">
                  <c:v>6.5</c:v>
                </c:pt>
              </c:numCache>
            </c:numRef>
          </c:val>
        </c:ser>
        <c:firstSliceAng val="0"/>
      </c:pieChart>
      <c:spPr>
        <a:noFill/>
        <a:ln w="2534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596">
                <a:latin typeface="Angsana New" pitchFamily="18" charset="-34"/>
                <a:cs typeface="Angsana New" pitchFamily="18" charset="-34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596">
                <a:latin typeface="Angsana New" pitchFamily="18" charset="-34"/>
                <a:cs typeface="Angsana New" pitchFamily="18" charset="-34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596">
                <a:latin typeface="Angsana New" pitchFamily="18" charset="-34"/>
                <a:cs typeface="Angsana New" pitchFamily="18" charset="-34"/>
              </a:defRPr>
            </a:pPr>
            <a:endParaRPr lang="en-US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2654198144096049"/>
          <c:y val="0.24839949693788377"/>
          <c:w val="0.25023909536662875"/>
          <c:h val="0.47065179352580938"/>
        </c:manualLayout>
      </c:layout>
    </c:legend>
    <c:plotVisOnly val="1"/>
    <c:dispBlanksAs val="zero"/>
  </c:chart>
  <c:spPr>
    <a:effectLst>
      <a:innerShdw blurRad="63500" dist="50800" dir="2700000">
        <a:prstClr val="black">
          <a:alpha val="50000"/>
        </a:prstClr>
      </a:innerShdw>
    </a:effectLst>
  </c:spPr>
  <c:txPr>
    <a:bodyPr/>
    <a:lstStyle/>
    <a:p>
      <a:pPr>
        <a:defRPr sz="1796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8EC3-29E7-4E65-BEA4-CA17CE20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3239</TotalTime>
  <Pages>36</Pages>
  <Words>6910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46205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</dc:creator>
  <cp:keywords/>
  <dc:description/>
  <cp:lastModifiedBy>moo</cp:lastModifiedBy>
  <cp:revision>112</cp:revision>
  <cp:lastPrinted>2013-09-04T02:08:00Z</cp:lastPrinted>
  <dcterms:created xsi:type="dcterms:W3CDTF">2012-04-10T04:30:00Z</dcterms:created>
  <dcterms:modified xsi:type="dcterms:W3CDTF">2013-09-04T02:12:00Z</dcterms:modified>
</cp:coreProperties>
</file>